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A645E" w14:textId="49010C1C" w:rsidR="00EE2120" w:rsidRPr="00294282" w:rsidRDefault="00EE2120" w:rsidP="00EE2120">
      <w:pPr>
        <w:jc w:val="center"/>
        <w:rPr>
          <w:rFonts w:asciiTheme="majorEastAsia" w:eastAsiaTheme="majorEastAsia" w:hAnsiTheme="majorEastAsia"/>
          <w:sz w:val="24"/>
        </w:rPr>
      </w:pPr>
      <w:r w:rsidRPr="00294282">
        <w:rPr>
          <w:rFonts w:asciiTheme="majorEastAsia" w:eastAsiaTheme="majorEastAsia" w:hAnsiTheme="majorEastAsia" w:hint="eastAsia"/>
          <w:sz w:val="24"/>
        </w:rPr>
        <w:t>令和</w:t>
      </w:r>
      <w:r w:rsidR="00C11F89">
        <w:rPr>
          <w:rFonts w:asciiTheme="majorEastAsia" w:eastAsiaTheme="majorEastAsia" w:hAnsiTheme="majorEastAsia" w:hint="eastAsia"/>
          <w:sz w:val="24"/>
        </w:rPr>
        <w:t>８</w:t>
      </w:r>
      <w:r w:rsidRPr="00294282">
        <w:rPr>
          <w:rFonts w:asciiTheme="majorEastAsia" w:eastAsiaTheme="majorEastAsia" w:hAnsiTheme="majorEastAsia" w:hint="eastAsia"/>
          <w:sz w:val="24"/>
        </w:rPr>
        <w:t>年度豚熱経口ワクチン散布業務委託仕様書</w:t>
      </w:r>
    </w:p>
    <w:p w14:paraId="693952F9" w14:textId="77777777" w:rsidR="00EE2120" w:rsidRPr="004D0F64" w:rsidRDefault="00EE2120" w:rsidP="00EE2120"/>
    <w:p w14:paraId="57310FB8" w14:textId="77777777" w:rsidR="00EE2120" w:rsidRPr="00294282" w:rsidRDefault="00EE2120" w:rsidP="009F2B0D">
      <w:pPr>
        <w:ind w:leftChars="100" w:left="210" w:firstLineChars="100" w:firstLine="220"/>
        <w:rPr>
          <w:rFonts w:ascii="ＭＳ 明朝" w:eastAsia="ＭＳ 明朝" w:hAnsiTheme="minorEastAsia"/>
          <w:sz w:val="22"/>
        </w:rPr>
      </w:pPr>
      <w:r w:rsidRPr="00294282">
        <w:rPr>
          <w:rFonts w:ascii="ＭＳ 明朝" w:eastAsia="ＭＳ 明朝" w:hint="eastAsia"/>
          <w:sz w:val="22"/>
        </w:rPr>
        <w:t>この仕様書は、山形県野生イノシシ豚熱経口ワクチン対策協議会（以下「甲」という。）が実施する豚熱経口ワクチン（以下「経口ワクチン」という。）の散布業務（以下「委託業務」という。を受</w:t>
      </w:r>
      <w:r w:rsidRPr="00294282">
        <w:rPr>
          <w:rFonts w:ascii="ＭＳ 明朝" w:eastAsia="ＭＳ 明朝" w:hAnsiTheme="minorEastAsia" w:hint="eastAsia"/>
          <w:sz w:val="22"/>
        </w:rPr>
        <w:t>託者（以下「乙」という。）に委託するにあたり、必要な事項を定める。</w:t>
      </w:r>
    </w:p>
    <w:p w14:paraId="1034E9F4" w14:textId="77777777" w:rsidR="00EE2120" w:rsidRPr="00294282" w:rsidRDefault="00EE2120" w:rsidP="001613ED">
      <w:pPr>
        <w:ind w:firstLineChars="100" w:firstLine="220"/>
        <w:rPr>
          <w:rFonts w:ascii="ＭＳ 明朝" w:eastAsia="ＭＳ 明朝" w:hAnsiTheme="minorEastAsia"/>
          <w:sz w:val="22"/>
        </w:rPr>
      </w:pPr>
      <w:r w:rsidRPr="00294282">
        <w:rPr>
          <w:rFonts w:ascii="ＭＳ 明朝" w:eastAsia="ＭＳ 明朝" w:hAnsiTheme="minorEastAsia" w:hint="eastAsia"/>
          <w:sz w:val="22"/>
        </w:rPr>
        <w:t>なお、本仕様書において、散布とは「豚熱経口ワクチンの野外散布実施に係る指針」（農林水産省、202</w:t>
      </w:r>
      <w:r w:rsidR="008D62DB">
        <w:rPr>
          <w:rFonts w:ascii="ＭＳ 明朝" w:eastAsia="ＭＳ 明朝" w:hAnsiTheme="minorEastAsia" w:hint="eastAsia"/>
          <w:sz w:val="22"/>
        </w:rPr>
        <w:t>3</w:t>
      </w:r>
      <w:r w:rsidR="001613ED" w:rsidRPr="00294282">
        <w:rPr>
          <w:rFonts w:ascii="ＭＳ 明朝" w:eastAsia="ＭＳ 明朝" w:hAnsiTheme="minorEastAsia" w:hint="eastAsia"/>
          <w:sz w:val="22"/>
        </w:rPr>
        <w:t>年３</w:t>
      </w:r>
      <w:r w:rsidRPr="00294282">
        <w:rPr>
          <w:rFonts w:ascii="ＭＳ 明朝" w:eastAsia="ＭＳ 明朝" w:hAnsiTheme="minorEastAsia" w:hint="eastAsia"/>
          <w:sz w:val="22"/>
        </w:rPr>
        <w:t>月</w:t>
      </w:r>
      <w:r w:rsidR="001613ED" w:rsidRPr="00294282">
        <w:rPr>
          <w:rFonts w:ascii="ＭＳ 明朝" w:eastAsia="ＭＳ 明朝" w:hAnsiTheme="minorEastAsia" w:hint="eastAsia"/>
          <w:sz w:val="22"/>
        </w:rPr>
        <w:t>3</w:t>
      </w:r>
      <w:r w:rsidR="00716946" w:rsidRPr="00294282">
        <w:rPr>
          <w:rFonts w:ascii="ＭＳ 明朝" w:eastAsia="ＭＳ 明朝" w:hAnsiTheme="minorEastAsia"/>
          <w:sz w:val="22"/>
        </w:rPr>
        <w:t>1</w:t>
      </w:r>
      <w:r w:rsidR="001613ED" w:rsidRPr="00294282">
        <w:rPr>
          <w:rFonts w:ascii="ＭＳ 明朝" w:eastAsia="ＭＳ 明朝" w:hAnsiTheme="minorEastAsia" w:hint="eastAsia"/>
          <w:sz w:val="22"/>
        </w:rPr>
        <w:t>日改訂）に基づく</w:t>
      </w:r>
      <w:r w:rsidRPr="00294282">
        <w:rPr>
          <w:rFonts w:ascii="ＭＳ 明朝" w:eastAsia="ＭＳ 明朝" w:hAnsiTheme="minorEastAsia" w:hint="eastAsia"/>
          <w:sz w:val="22"/>
        </w:rPr>
        <w:t>経口ワクチン散布を指す。</w:t>
      </w:r>
    </w:p>
    <w:p w14:paraId="58FFDC87" w14:textId="77777777" w:rsidR="004517E8" w:rsidRPr="00294282" w:rsidRDefault="004517E8" w:rsidP="001613ED">
      <w:pPr>
        <w:ind w:firstLineChars="100" w:firstLine="220"/>
        <w:rPr>
          <w:rFonts w:asciiTheme="minorEastAsia" w:hAnsiTheme="minorEastAsia"/>
          <w:sz w:val="22"/>
        </w:rPr>
      </w:pPr>
    </w:p>
    <w:p w14:paraId="6ABC0B4B" w14:textId="77777777" w:rsidR="00EE2120" w:rsidRPr="00294282" w:rsidRDefault="00EE2120" w:rsidP="00EE2120">
      <w:pPr>
        <w:rPr>
          <w:rFonts w:asciiTheme="majorEastAsia" w:eastAsiaTheme="majorEastAsia" w:hAnsiTheme="majorEastAsia"/>
          <w:sz w:val="22"/>
        </w:rPr>
      </w:pPr>
      <w:r w:rsidRPr="00294282">
        <w:rPr>
          <w:rFonts w:asciiTheme="majorEastAsia" w:eastAsiaTheme="majorEastAsia" w:hAnsiTheme="majorEastAsia" w:hint="eastAsia"/>
          <w:sz w:val="22"/>
        </w:rPr>
        <w:t>１ 目的</w:t>
      </w:r>
    </w:p>
    <w:p w14:paraId="4B0A3DCC" w14:textId="6054C850" w:rsidR="00EE2120" w:rsidRPr="00294282" w:rsidRDefault="00EE28BD" w:rsidP="00577248">
      <w:pPr>
        <w:ind w:leftChars="66" w:left="139" w:firstLineChars="100" w:firstLine="220"/>
        <w:rPr>
          <w:rFonts w:ascii="ＭＳ 明朝" w:eastAsia="ＭＳ 明朝"/>
          <w:sz w:val="22"/>
        </w:rPr>
      </w:pPr>
      <w:r w:rsidRPr="00294282">
        <w:rPr>
          <w:rFonts w:ascii="ＭＳ 明朝" w:eastAsia="ＭＳ 明朝" w:hAnsiTheme="minorEastAsia" w:hint="eastAsia"/>
          <w:sz w:val="22"/>
        </w:rPr>
        <w:t>「豚熱経口ワクチンの野外散布実施に係る指針」（農林水産省、2</w:t>
      </w:r>
      <w:r w:rsidR="008D62DB" w:rsidRPr="00294282">
        <w:rPr>
          <w:rFonts w:ascii="ＭＳ 明朝" w:eastAsia="ＭＳ 明朝" w:hAnsiTheme="minorEastAsia" w:hint="eastAsia"/>
          <w:sz w:val="22"/>
        </w:rPr>
        <w:t>02</w:t>
      </w:r>
      <w:r w:rsidR="008D62DB">
        <w:rPr>
          <w:rFonts w:ascii="ＭＳ 明朝" w:eastAsia="ＭＳ 明朝" w:hAnsiTheme="minorEastAsia" w:hint="eastAsia"/>
          <w:sz w:val="22"/>
        </w:rPr>
        <w:t>3</w:t>
      </w:r>
      <w:r w:rsidR="008D62DB" w:rsidRPr="00294282">
        <w:rPr>
          <w:rFonts w:ascii="ＭＳ 明朝" w:eastAsia="ＭＳ 明朝" w:hAnsiTheme="minorEastAsia" w:hint="eastAsia"/>
          <w:sz w:val="22"/>
        </w:rPr>
        <w:t>年３月3</w:t>
      </w:r>
      <w:r w:rsidR="008D62DB" w:rsidRPr="00294282">
        <w:rPr>
          <w:rFonts w:ascii="ＭＳ 明朝" w:eastAsia="ＭＳ 明朝" w:hAnsiTheme="minorEastAsia"/>
          <w:sz w:val="22"/>
        </w:rPr>
        <w:t>1</w:t>
      </w:r>
      <w:r w:rsidR="008D62DB" w:rsidRPr="00294282">
        <w:rPr>
          <w:rFonts w:ascii="ＭＳ 明朝" w:eastAsia="ＭＳ 明朝" w:hAnsiTheme="minorEastAsia" w:hint="eastAsia"/>
          <w:sz w:val="22"/>
        </w:rPr>
        <w:t>日改訂</w:t>
      </w:r>
      <w:r w:rsidRPr="00294282">
        <w:rPr>
          <w:rFonts w:ascii="ＭＳ 明朝" w:eastAsia="ＭＳ 明朝" w:hAnsiTheme="minorEastAsia" w:hint="eastAsia"/>
          <w:sz w:val="22"/>
        </w:rPr>
        <w:t>）</w:t>
      </w:r>
      <w:r w:rsidR="001613ED" w:rsidRPr="00294282">
        <w:rPr>
          <w:rFonts w:ascii="ＭＳ 明朝" w:eastAsia="ＭＳ 明朝" w:hint="eastAsia"/>
          <w:sz w:val="22"/>
        </w:rPr>
        <w:t>及び「山形</w:t>
      </w:r>
      <w:r w:rsidRPr="00294282">
        <w:rPr>
          <w:rFonts w:ascii="ＭＳ 明朝" w:eastAsia="ＭＳ 明朝" w:hint="eastAsia"/>
          <w:sz w:val="22"/>
        </w:rPr>
        <w:t>県</w:t>
      </w:r>
      <w:r w:rsidR="001613ED" w:rsidRPr="00294282">
        <w:rPr>
          <w:rFonts w:ascii="ＭＳ 明朝" w:eastAsia="ＭＳ 明朝" w:hint="eastAsia"/>
          <w:sz w:val="22"/>
        </w:rPr>
        <w:t>豚熱</w:t>
      </w:r>
      <w:r w:rsidR="00EE2120" w:rsidRPr="00294282">
        <w:rPr>
          <w:rFonts w:ascii="ＭＳ 明朝" w:eastAsia="ＭＳ 明朝" w:hint="eastAsia"/>
          <w:sz w:val="22"/>
        </w:rPr>
        <w:t>経口ワクチン野外散布実施計画」に基づき、</w:t>
      </w:r>
      <w:r w:rsidR="001613ED" w:rsidRPr="00294282">
        <w:rPr>
          <w:rFonts w:ascii="ＭＳ 明朝" w:eastAsia="ＭＳ 明朝" w:hint="eastAsia"/>
          <w:sz w:val="22"/>
        </w:rPr>
        <w:t>豚熱経口ワクチン</w:t>
      </w:r>
      <w:r w:rsidRPr="00294282">
        <w:rPr>
          <w:rFonts w:ascii="ＭＳ 明朝" w:eastAsia="ＭＳ 明朝" w:hint="eastAsia"/>
          <w:sz w:val="22"/>
        </w:rPr>
        <w:t>の野外散布を実施し、本県における野生イノシシによる豚熱の感染拡大の防止を図る。</w:t>
      </w:r>
    </w:p>
    <w:p w14:paraId="62F1971F" w14:textId="77777777" w:rsidR="004517E8" w:rsidRPr="004D0F64" w:rsidRDefault="004517E8" w:rsidP="00EE28BD">
      <w:pPr>
        <w:ind w:firstLineChars="100" w:firstLine="220"/>
        <w:rPr>
          <w:sz w:val="22"/>
        </w:rPr>
      </w:pPr>
    </w:p>
    <w:p w14:paraId="693F5C32" w14:textId="77777777" w:rsidR="00EE2120" w:rsidRPr="00294282" w:rsidRDefault="00EE2120" w:rsidP="00EE2120">
      <w:pPr>
        <w:rPr>
          <w:rFonts w:asciiTheme="majorEastAsia" w:eastAsiaTheme="majorEastAsia" w:hAnsiTheme="majorEastAsia"/>
          <w:sz w:val="22"/>
        </w:rPr>
      </w:pPr>
      <w:r w:rsidRPr="00294282">
        <w:rPr>
          <w:rFonts w:asciiTheme="majorEastAsia" w:eastAsiaTheme="majorEastAsia" w:hAnsiTheme="majorEastAsia" w:hint="eastAsia"/>
          <w:sz w:val="22"/>
        </w:rPr>
        <w:t>２ 委託業務地域</w:t>
      </w:r>
    </w:p>
    <w:p w14:paraId="3EC0E57F" w14:textId="77777777" w:rsidR="00EE2120" w:rsidRPr="00294282" w:rsidRDefault="001613ED" w:rsidP="00EE2120">
      <w:pPr>
        <w:rPr>
          <w:sz w:val="22"/>
        </w:rPr>
      </w:pPr>
      <w:r w:rsidRPr="00294282">
        <w:rPr>
          <w:rFonts w:hint="eastAsia"/>
          <w:sz w:val="22"/>
        </w:rPr>
        <w:t>（１）経口ワクチンの</w:t>
      </w:r>
      <w:r w:rsidR="00EE2120" w:rsidRPr="00294282">
        <w:rPr>
          <w:rFonts w:hint="eastAsia"/>
          <w:sz w:val="22"/>
        </w:rPr>
        <w:t>散布地域</w:t>
      </w:r>
    </w:p>
    <w:p w14:paraId="0931123B" w14:textId="272C580E" w:rsidR="00EE2120" w:rsidRPr="00294282" w:rsidRDefault="00263429" w:rsidP="00577248">
      <w:pPr>
        <w:ind w:leftChars="202" w:left="424" w:firstLineChars="100" w:firstLine="220"/>
        <w:rPr>
          <w:rFonts w:ascii="ＭＳ 明朝" w:eastAsia="ＭＳ 明朝"/>
          <w:sz w:val="22"/>
        </w:rPr>
      </w:pPr>
      <w:r w:rsidRPr="00294282">
        <w:rPr>
          <w:rFonts w:ascii="ＭＳ 明朝" w:eastAsia="ＭＳ 明朝" w:hint="eastAsia"/>
          <w:sz w:val="22"/>
        </w:rPr>
        <w:t>原則、</w:t>
      </w:r>
      <w:r w:rsidR="009F2B0D" w:rsidRPr="00294282">
        <w:rPr>
          <w:rFonts w:ascii="ＭＳ 明朝" w:eastAsia="ＭＳ 明朝" w:hint="eastAsia"/>
          <w:sz w:val="22"/>
        </w:rPr>
        <w:t>山形市</w:t>
      </w:r>
      <w:r w:rsidR="009F2B0D" w:rsidRPr="00294282">
        <w:rPr>
          <w:rFonts w:ascii="ＭＳ 明朝" w:eastAsia="ＭＳ 明朝"/>
          <w:sz w:val="22"/>
        </w:rPr>
        <w:t>、</w:t>
      </w:r>
      <w:r w:rsidR="009F2B0D" w:rsidRPr="00294282">
        <w:rPr>
          <w:rFonts w:ascii="ＭＳ 明朝" w:eastAsia="ＭＳ 明朝" w:hint="eastAsia"/>
          <w:sz w:val="22"/>
        </w:rPr>
        <w:t>米沢市</w:t>
      </w:r>
      <w:r w:rsidR="009F2B0D" w:rsidRPr="00294282">
        <w:rPr>
          <w:rFonts w:ascii="ＭＳ 明朝" w:eastAsia="ＭＳ 明朝"/>
          <w:sz w:val="22"/>
        </w:rPr>
        <w:t>、</w:t>
      </w:r>
      <w:r w:rsidR="009F2B0D" w:rsidRPr="00294282">
        <w:rPr>
          <w:rFonts w:ascii="ＭＳ 明朝" w:eastAsia="ＭＳ 明朝" w:hint="eastAsia"/>
          <w:sz w:val="22"/>
        </w:rPr>
        <w:t>鶴岡市</w:t>
      </w:r>
      <w:r w:rsidR="009F2B0D" w:rsidRPr="00294282">
        <w:rPr>
          <w:rFonts w:ascii="ＭＳ 明朝" w:eastAsia="ＭＳ 明朝"/>
          <w:sz w:val="22"/>
        </w:rPr>
        <w:t>、</w:t>
      </w:r>
      <w:r w:rsidR="009F2B0D" w:rsidRPr="00294282">
        <w:rPr>
          <w:rFonts w:ascii="ＭＳ 明朝" w:eastAsia="ＭＳ 明朝" w:hint="eastAsia"/>
          <w:sz w:val="22"/>
        </w:rPr>
        <w:t>酒田市</w:t>
      </w:r>
      <w:r w:rsidR="009F2B0D" w:rsidRPr="00294282">
        <w:rPr>
          <w:rFonts w:ascii="ＭＳ 明朝" w:eastAsia="ＭＳ 明朝"/>
          <w:sz w:val="22"/>
        </w:rPr>
        <w:t>、</w:t>
      </w:r>
      <w:r w:rsidR="009F2B0D" w:rsidRPr="00294282">
        <w:rPr>
          <w:rFonts w:ascii="ＭＳ 明朝" w:eastAsia="ＭＳ 明朝" w:hint="eastAsia"/>
          <w:sz w:val="22"/>
        </w:rPr>
        <w:t>村山市</w:t>
      </w:r>
      <w:r w:rsidR="009F2B0D" w:rsidRPr="00294282">
        <w:rPr>
          <w:rFonts w:ascii="ＭＳ 明朝" w:eastAsia="ＭＳ 明朝"/>
          <w:sz w:val="22"/>
        </w:rPr>
        <w:t>、</w:t>
      </w:r>
      <w:r w:rsidR="009F2B0D" w:rsidRPr="00294282">
        <w:rPr>
          <w:rFonts w:ascii="ＭＳ 明朝" w:eastAsia="ＭＳ 明朝" w:hint="eastAsia"/>
          <w:sz w:val="22"/>
        </w:rPr>
        <w:t>天童市</w:t>
      </w:r>
      <w:r w:rsidR="009F2B0D" w:rsidRPr="00294282">
        <w:rPr>
          <w:rFonts w:ascii="ＭＳ 明朝" w:eastAsia="ＭＳ 明朝"/>
          <w:sz w:val="22"/>
        </w:rPr>
        <w:t>、</w:t>
      </w:r>
      <w:r w:rsidR="009F2B0D" w:rsidRPr="00294282">
        <w:rPr>
          <w:rFonts w:ascii="ＭＳ 明朝" w:eastAsia="ＭＳ 明朝" w:hint="eastAsia"/>
          <w:sz w:val="22"/>
        </w:rPr>
        <w:t>東根市</w:t>
      </w:r>
      <w:r w:rsidR="009F2B0D" w:rsidRPr="00294282">
        <w:rPr>
          <w:rFonts w:ascii="ＭＳ 明朝" w:eastAsia="ＭＳ 明朝"/>
          <w:sz w:val="22"/>
        </w:rPr>
        <w:t>、</w:t>
      </w:r>
      <w:r w:rsidR="009F2B0D" w:rsidRPr="00294282">
        <w:rPr>
          <w:rFonts w:ascii="ＭＳ 明朝" w:eastAsia="ＭＳ 明朝" w:hint="eastAsia"/>
          <w:sz w:val="22"/>
        </w:rPr>
        <w:t>南陽市</w:t>
      </w:r>
      <w:r w:rsidR="009F2B0D" w:rsidRPr="00294282">
        <w:rPr>
          <w:rFonts w:ascii="ＭＳ 明朝" w:eastAsia="ＭＳ 明朝"/>
          <w:sz w:val="22"/>
        </w:rPr>
        <w:t>、</w:t>
      </w:r>
      <w:r w:rsidR="009F2B0D" w:rsidRPr="00294282">
        <w:rPr>
          <w:rFonts w:ascii="ＭＳ 明朝" w:eastAsia="ＭＳ 明朝" w:hint="eastAsia"/>
          <w:sz w:val="22"/>
        </w:rPr>
        <w:t>山辺町</w:t>
      </w:r>
      <w:r w:rsidR="009F2B0D" w:rsidRPr="00294282">
        <w:rPr>
          <w:rFonts w:ascii="ＭＳ 明朝" w:eastAsia="ＭＳ 明朝"/>
          <w:sz w:val="22"/>
        </w:rPr>
        <w:t>、</w:t>
      </w:r>
      <w:r w:rsidR="009F2B0D" w:rsidRPr="00294282">
        <w:rPr>
          <w:rFonts w:ascii="ＭＳ 明朝" w:eastAsia="ＭＳ 明朝" w:hint="eastAsia"/>
          <w:sz w:val="22"/>
        </w:rPr>
        <w:t>金山町</w:t>
      </w:r>
      <w:r w:rsidR="009F2B0D" w:rsidRPr="00294282">
        <w:rPr>
          <w:rFonts w:ascii="ＭＳ 明朝" w:eastAsia="ＭＳ 明朝"/>
          <w:sz w:val="22"/>
        </w:rPr>
        <w:t>、</w:t>
      </w:r>
      <w:r w:rsidR="009F2B0D" w:rsidRPr="00294282">
        <w:rPr>
          <w:rFonts w:ascii="ＭＳ 明朝" w:eastAsia="ＭＳ 明朝" w:hint="eastAsia"/>
          <w:sz w:val="22"/>
        </w:rPr>
        <w:t>大蔵村</w:t>
      </w:r>
      <w:r w:rsidR="009F2B0D" w:rsidRPr="00294282">
        <w:rPr>
          <w:rFonts w:ascii="ＭＳ 明朝" w:eastAsia="ＭＳ 明朝"/>
          <w:sz w:val="22"/>
        </w:rPr>
        <w:t>、</w:t>
      </w:r>
      <w:r w:rsidR="009F2B0D" w:rsidRPr="00294282">
        <w:rPr>
          <w:rFonts w:ascii="ＭＳ 明朝" w:eastAsia="ＭＳ 明朝" w:hint="eastAsia"/>
          <w:sz w:val="22"/>
        </w:rPr>
        <w:t>鮭川村</w:t>
      </w:r>
      <w:r w:rsidR="009F2B0D" w:rsidRPr="00294282">
        <w:rPr>
          <w:rFonts w:ascii="ＭＳ 明朝" w:eastAsia="ＭＳ 明朝"/>
          <w:sz w:val="22"/>
        </w:rPr>
        <w:t>、</w:t>
      </w:r>
      <w:r w:rsidR="009F2B0D" w:rsidRPr="00294282">
        <w:rPr>
          <w:rFonts w:ascii="ＭＳ 明朝" w:eastAsia="ＭＳ 明朝" w:hint="eastAsia"/>
          <w:sz w:val="22"/>
        </w:rPr>
        <w:t>戸沢村</w:t>
      </w:r>
      <w:r w:rsidR="009F2B0D" w:rsidRPr="00294282">
        <w:rPr>
          <w:rFonts w:ascii="ＭＳ 明朝" w:eastAsia="ＭＳ 明朝"/>
          <w:sz w:val="22"/>
        </w:rPr>
        <w:t>、</w:t>
      </w:r>
      <w:r w:rsidR="00BC6206" w:rsidRPr="00BC6206">
        <w:rPr>
          <w:rFonts w:ascii="ＭＳ 明朝" w:eastAsia="ＭＳ 明朝" w:hint="eastAsia"/>
          <w:sz w:val="22"/>
          <w:highlight w:val="yellow"/>
        </w:rPr>
        <w:t>高畠町</w:t>
      </w:r>
      <w:r w:rsidR="00BC6206">
        <w:rPr>
          <w:rFonts w:ascii="ＭＳ 明朝" w:eastAsia="ＭＳ 明朝" w:hint="eastAsia"/>
          <w:sz w:val="22"/>
        </w:rPr>
        <w:t>、</w:t>
      </w:r>
      <w:r w:rsidR="009F2B0D" w:rsidRPr="00294282">
        <w:rPr>
          <w:rFonts w:ascii="ＭＳ 明朝" w:eastAsia="ＭＳ 明朝" w:hint="eastAsia"/>
          <w:sz w:val="22"/>
        </w:rPr>
        <w:t>川西町</w:t>
      </w:r>
      <w:r w:rsidR="009F2B0D" w:rsidRPr="00294282">
        <w:rPr>
          <w:rFonts w:ascii="ＭＳ 明朝" w:eastAsia="ＭＳ 明朝"/>
          <w:sz w:val="22"/>
        </w:rPr>
        <w:t>、</w:t>
      </w:r>
      <w:r w:rsidR="009F2B0D" w:rsidRPr="00294282">
        <w:rPr>
          <w:rFonts w:ascii="ＭＳ 明朝" w:eastAsia="ＭＳ 明朝" w:hint="eastAsia"/>
          <w:sz w:val="22"/>
        </w:rPr>
        <w:t>白鷹町</w:t>
      </w:r>
      <w:r w:rsidR="009F2B0D" w:rsidRPr="00294282">
        <w:rPr>
          <w:rFonts w:ascii="ＭＳ 明朝" w:eastAsia="ＭＳ 明朝"/>
          <w:sz w:val="22"/>
        </w:rPr>
        <w:t>、</w:t>
      </w:r>
      <w:r w:rsidR="009F2B0D" w:rsidRPr="00294282">
        <w:rPr>
          <w:rFonts w:ascii="ＭＳ 明朝" w:eastAsia="ＭＳ 明朝" w:hint="eastAsia"/>
          <w:sz w:val="22"/>
        </w:rPr>
        <w:t>飯豊町</w:t>
      </w:r>
      <w:r w:rsidR="009F2B0D" w:rsidRPr="00294282">
        <w:rPr>
          <w:rFonts w:ascii="ＭＳ 明朝" w:eastAsia="ＭＳ 明朝"/>
          <w:sz w:val="22"/>
        </w:rPr>
        <w:t>、</w:t>
      </w:r>
      <w:r w:rsidR="009F2B0D" w:rsidRPr="00294282">
        <w:rPr>
          <w:rFonts w:ascii="ＭＳ 明朝" w:eastAsia="ＭＳ 明朝" w:hint="eastAsia"/>
          <w:sz w:val="22"/>
        </w:rPr>
        <w:t>庄内町</w:t>
      </w:r>
      <w:r w:rsidR="009F2B0D" w:rsidRPr="00294282">
        <w:rPr>
          <w:rFonts w:ascii="ＭＳ 明朝" w:eastAsia="ＭＳ 明朝"/>
          <w:sz w:val="22"/>
        </w:rPr>
        <w:t>及び</w:t>
      </w:r>
      <w:r w:rsidR="009F2B0D" w:rsidRPr="00294282">
        <w:rPr>
          <w:rFonts w:ascii="ＭＳ 明朝" w:eastAsia="ＭＳ 明朝" w:hint="eastAsia"/>
          <w:sz w:val="22"/>
        </w:rPr>
        <w:t>遊佐町で市町村が選定した場所</w:t>
      </w:r>
      <w:r w:rsidR="00EE2120" w:rsidRPr="00294282">
        <w:rPr>
          <w:rFonts w:ascii="ＭＳ 明朝" w:eastAsia="ＭＳ 明朝" w:hint="eastAsia"/>
          <w:sz w:val="22"/>
        </w:rPr>
        <w:t>とする。ただし、豚熱の発生状況等により変更することがある。その際は、甲と乙が協議して決定する。</w:t>
      </w:r>
    </w:p>
    <w:p w14:paraId="3A9513C9" w14:textId="77777777" w:rsidR="004517E8" w:rsidRPr="00294282" w:rsidRDefault="004517E8" w:rsidP="001613ED">
      <w:pPr>
        <w:ind w:firstLineChars="100" w:firstLine="220"/>
        <w:rPr>
          <w:sz w:val="22"/>
        </w:rPr>
      </w:pPr>
    </w:p>
    <w:p w14:paraId="0424E243" w14:textId="77777777" w:rsidR="00EE2120" w:rsidRPr="00294282" w:rsidRDefault="00EE2120" w:rsidP="00EE2120">
      <w:pPr>
        <w:rPr>
          <w:rFonts w:asciiTheme="majorEastAsia" w:eastAsiaTheme="majorEastAsia" w:hAnsiTheme="majorEastAsia"/>
          <w:sz w:val="22"/>
        </w:rPr>
      </w:pPr>
      <w:r w:rsidRPr="00294282">
        <w:rPr>
          <w:rFonts w:asciiTheme="majorEastAsia" w:eastAsiaTheme="majorEastAsia" w:hAnsiTheme="majorEastAsia" w:hint="eastAsia"/>
          <w:sz w:val="22"/>
        </w:rPr>
        <w:t>３ 委託期間等</w:t>
      </w:r>
    </w:p>
    <w:p w14:paraId="1608C875" w14:textId="77777777" w:rsidR="00EE2120" w:rsidRPr="00294282" w:rsidRDefault="00EE2120" w:rsidP="00EE2120">
      <w:pPr>
        <w:rPr>
          <w:sz w:val="22"/>
        </w:rPr>
      </w:pPr>
      <w:r w:rsidRPr="00294282">
        <w:rPr>
          <w:rFonts w:hint="eastAsia"/>
          <w:sz w:val="22"/>
        </w:rPr>
        <w:t>（１）委託契約期間</w:t>
      </w:r>
    </w:p>
    <w:p w14:paraId="69FEF91B" w14:textId="1E54E1DD" w:rsidR="00EE2120" w:rsidRPr="00294282" w:rsidRDefault="001613ED" w:rsidP="00577248">
      <w:pPr>
        <w:ind w:firstLineChars="300" w:firstLine="660"/>
        <w:rPr>
          <w:rFonts w:ascii="ＭＳ 明朝" w:eastAsia="ＭＳ 明朝"/>
          <w:sz w:val="22"/>
        </w:rPr>
      </w:pPr>
      <w:r w:rsidRPr="00294282">
        <w:rPr>
          <w:rFonts w:ascii="ＭＳ 明朝" w:eastAsia="ＭＳ 明朝" w:hint="eastAsia"/>
          <w:sz w:val="22"/>
        </w:rPr>
        <w:t>委託契約期間は契約締結日から令和</w:t>
      </w:r>
      <w:r w:rsidR="00BC6206">
        <w:rPr>
          <w:rFonts w:ascii="ＭＳ 明朝" w:eastAsia="ＭＳ 明朝" w:hint="eastAsia"/>
          <w:sz w:val="22"/>
        </w:rPr>
        <w:t>９</w:t>
      </w:r>
      <w:r w:rsidR="00231D37">
        <w:rPr>
          <w:rFonts w:ascii="ＭＳ 明朝" w:eastAsia="ＭＳ 明朝" w:hint="eastAsia"/>
          <w:sz w:val="22"/>
        </w:rPr>
        <w:t>年３</w:t>
      </w:r>
      <w:r w:rsidR="00EE2120" w:rsidRPr="00294282">
        <w:rPr>
          <w:rFonts w:ascii="ＭＳ 明朝" w:eastAsia="ＭＳ 明朝" w:hAnsiTheme="minorEastAsia" w:hint="eastAsia"/>
          <w:sz w:val="22"/>
        </w:rPr>
        <w:t>月</w:t>
      </w:r>
      <w:r w:rsidR="004D0F64">
        <w:rPr>
          <w:rFonts w:ascii="ＭＳ 明朝" w:eastAsia="ＭＳ 明朝" w:hAnsiTheme="minorEastAsia" w:hint="eastAsia"/>
          <w:sz w:val="22"/>
        </w:rPr>
        <w:t>３１</w:t>
      </w:r>
      <w:r w:rsidRPr="00294282">
        <w:rPr>
          <w:rFonts w:ascii="ＭＳ 明朝" w:eastAsia="ＭＳ 明朝" w:hint="eastAsia"/>
          <w:sz w:val="22"/>
        </w:rPr>
        <w:t>日（</w:t>
      </w:r>
      <w:r w:rsidR="00914131">
        <w:rPr>
          <w:rFonts w:ascii="ＭＳ 明朝" w:eastAsia="ＭＳ 明朝" w:hint="eastAsia"/>
          <w:sz w:val="22"/>
        </w:rPr>
        <w:t>火</w:t>
      </w:r>
      <w:r w:rsidR="00EE2120" w:rsidRPr="00294282">
        <w:rPr>
          <w:rFonts w:ascii="ＭＳ 明朝" w:eastAsia="ＭＳ 明朝" w:hint="eastAsia"/>
          <w:sz w:val="22"/>
        </w:rPr>
        <w:t>）までとする。</w:t>
      </w:r>
    </w:p>
    <w:p w14:paraId="75A78162" w14:textId="77777777" w:rsidR="00EE2120" w:rsidRPr="00294282" w:rsidRDefault="001613ED" w:rsidP="00EE2120">
      <w:pPr>
        <w:rPr>
          <w:sz w:val="22"/>
        </w:rPr>
      </w:pPr>
      <w:r w:rsidRPr="00294282">
        <w:rPr>
          <w:rFonts w:hint="eastAsia"/>
          <w:sz w:val="22"/>
        </w:rPr>
        <w:t>（２）経口ワクチン</w:t>
      </w:r>
      <w:r w:rsidR="00EE2120" w:rsidRPr="00294282">
        <w:rPr>
          <w:rFonts w:hint="eastAsia"/>
          <w:sz w:val="22"/>
        </w:rPr>
        <w:t>散布時期</w:t>
      </w:r>
    </w:p>
    <w:p w14:paraId="361B811E" w14:textId="75B7546A" w:rsidR="00EE2120" w:rsidRPr="00294282" w:rsidRDefault="008D3785" w:rsidP="00CE2831">
      <w:pPr>
        <w:ind w:leftChars="200" w:left="420" w:firstLineChars="100" w:firstLine="220"/>
        <w:rPr>
          <w:rFonts w:ascii="ＭＳ 明朝" w:eastAsia="ＭＳ 明朝"/>
          <w:sz w:val="22"/>
        </w:rPr>
      </w:pPr>
      <w:r w:rsidRPr="00294282">
        <w:rPr>
          <w:rFonts w:ascii="ＭＳ 明朝" w:eastAsia="ＭＳ 明朝" w:hint="eastAsia"/>
          <w:sz w:val="22"/>
        </w:rPr>
        <w:t>経口ワクチンの散布時期は県計画に定められた期間とし、期間内の散布は</w:t>
      </w:r>
      <w:r w:rsidR="00CE2831" w:rsidRPr="00294282">
        <w:rPr>
          <w:rFonts w:ascii="ＭＳ 明朝" w:eastAsia="ＭＳ 明朝" w:hint="eastAsia"/>
          <w:sz w:val="22"/>
        </w:rPr>
        <w:t>春季２回、秋季２回とする。また、</w:t>
      </w:r>
      <w:r w:rsidR="002756F3" w:rsidRPr="00294282">
        <w:rPr>
          <w:rFonts w:ascii="ＭＳ 明朝" w:eastAsia="ＭＳ 明朝" w:hint="eastAsia"/>
          <w:sz w:val="22"/>
        </w:rPr>
        <w:t>令和</w:t>
      </w:r>
      <w:r w:rsidR="00BC6206">
        <w:rPr>
          <w:rFonts w:ascii="ＭＳ 明朝" w:eastAsia="ＭＳ 明朝" w:hint="eastAsia"/>
          <w:sz w:val="22"/>
        </w:rPr>
        <w:t>９</w:t>
      </w:r>
      <w:r w:rsidR="002756F3" w:rsidRPr="00294282">
        <w:rPr>
          <w:rFonts w:ascii="ＭＳ 明朝" w:eastAsia="ＭＳ 明朝" w:hint="eastAsia"/>
          <w:sz w:val="22"/>
        </w:rPr>
        <w:t>年</w:t>
      </w:r>
      <w:r w:rsidR="00EE2120" w:rsidRPr="00294282">
        <w:rPr>
          <w:rFonts w:ascii="ＭＳ 明朝" w:eastAsia="ＭＳ 明朝" w:hint="eastAsia"/>
          <w:sz w:val="22"/>
        </w:rPr>
        <w:t>３月</w:t>
      </w:r>
      <w:r w:rsidR="004D0F64">
        <w:rPr>
          <w:rFonts w:ascii="ＭＳ 明朝" w:eastAsia="ＭＳ 明朝" w:hint="eastAsia"/>
          <w:sz w:val="22"/>
        </w:rPr>
        <w:t>３１</w:t>
      </w:r>
      <w:r w:rsidR="00EE2120" w:rsidRPr="00294282">
        <w:rPr>
          <w:rFonts w:ascii="ＭＳ 明朝" w:eastAsia="ＭＳ 明朝" w:hint="eastAsia"/>
          <w:sz w:val="22"/>
        </w:rPr>
        <w:t>日（</w:t>
      </w:r>
      <w:r w:rsidR="00BC6206">
        <w:rPr>
          <w:rFonts w:ascii="ＭＳ 明朝" w:eastAsia="ＭＳ 明朝" w:hint="eastAsia"/>
          <w:sz w:val="22"/>
        </w:rPr>
        <w:t>水</w:t>
      </w:r>
      <w:r w:rsidR="00EE2120" w:rsidRPr="00294282">
        <w:rPr>
          <w:rFonts w:ascii="ＭＳ 明朝" w:eastAsia="ＭＳ 明朝" w:hint="eastAsia"/>
          <w:sz w:val="22"/>
        </w:rPr>
        <w:t>）まで</w:t>
      </w:r>
      <w:r w:rsidR="00CE2831" w:rsidRPr="00294282">
        <w:rPr>
          <w:rFonts w:ascii="ＭＳ 明朝" w:eastAsia="ＭＳ 明朝" w:hint="eastAsia"/>
          <w:sz w:val="22"/>
        </w:rPr>
        <w:t>に散布を完了させるものと</w:t>
      </w:r>
      <w:r w:rsidR="00EE2120" w:rsidRPr="00294282">
        <w:rPr>
          <w:rFonts w:ascii="ＭＳ 明朝" w:eastAsia="ＭＳ 明朝" w:hint="eastAsia"/>
          <w:sz w:val="22"/>
        </w:rPr>
        <w:t>する。なお、</w:t>
      </w:r>
      <w:r w:rsidR="00CA23A1" w:rsidRPr="00294282">
        <w:rPr>
          <w:rFonts w:ascii="ＭＳ 明朝" w:eastAsia="ＭＳ 明朝" w:hint="eastAsia"/>
          <w:sz w:val="22"/>
        </w:rPr>
        <w:t>自然条件</w:t>
      </w:r>
      <w:r w:rsidR="00EE28BD" w:rsidRPr="00294282">
        <w:rPr>
          <w:rFonts w:ascii="ＭＳ 明朝" w:eastAsia="ＭＳ 明朝" w:hint="eastAsia"/>
          <w:sz w:val="22"/>
        </w:rPr>
        <w:t>等</w:t>
      </w:r>
      <w:r w:rsidR="00CA23A1" w:rsidRPr="00294282">
        <w:rPr>
          <w:rFonts w:ascii="ＭＳ 明朝" w:eastAsia="ＭＳ 明朝" w:hint="eastAsia"/>
          <w:sz w:val="22"/>
        </w:rPr>
        <w:t>その他の事情</w:t>
      </w:r>
      <w:r w:rsidR="00EE28BD" w:rsidRPr="00294282">
        <w:rPr>
          <w:rFonts w:ascii="ＭＳ 明朝" w:eastAsia="ＭＳ 明朝" w:hint="eastAsia"/>
          <w:sz w:val="22"/>
        </w:rPr>
        <w:t>により、</w:t>
      </w:r>
      <w:r w:rsidR="00CA23A1" w:rsidRPr="00294282">
        <w:rPr>
          <w:rFonts w:ascii="ＭＳ 明朝" w:eastAsia="ＭＳ 明朝" w:hint="eastAsia"/>
          <w:sz w:val="22"/>
        </w:rPr>
        <w:t>実施</w:t>
      </w:r>
      <w:r w:rsidR="00EE28BD" w:rsidRPr="00294282">
        <w:rPr>
          <w:rFonts w:ascii="ＭＳ 明朝" w:eastAsia="ＭＳ 明朝" w:hint="eastAsia"/>
          <w:sz w:val="22"/>
        </w:rPr>
        <w:t>が困難となっ</w:t>
      </w:r>
      <w:r w:rsidR="00EE2120" w:rsidRPr="00294282">
        <w:rPr>
          <w:rFonts w:ascii="ＭＳ 明朝" w:eastAsia="ＭＳ 明朝" w:hint="eastAsia"/>
          <w:sz w:val="22"/>
        </w:rPr>
        <w:t>た場合に備え、甲乙協議のうえあらかじめ予備日を設定する。</w:t>
      </w:r>
    </w:p>
    <w:p w14:paraId="583520C2" w14:textId="77777777" w:rsidR="004517E8" w:rsidRPr="00294282" w:rsidRDefault="004517E8" w:rsidP="001613ED">
      <w:pPr>
        <w:ind w:firstLineChars="100" w:firstLine="220"/>
        <w:rPr>
          <w:sz w:val="22"/>
        </w:rPr>
      </w:pPr>
    </w:p>
    <w:p w14:paraId="0936898C" w14:textId="77777777" w:rsidR="00EE2120" w:rsidRPr="00294282" w:rsidRDefault="00EE2120" w:rsidP="00EE2120">
      <w:pPr>
        <w:rPr>
          <w:rFonts w:asciiTheme="majorEastAsia" w:eastAsiaTheme="majorEastAsia" w:hAnsiTheme="majorEastAsia"/>
          <w:sz w:val="22"/>
        </w:rPr>
      </w:pPr>
      <w:r w:rsidRPr="00294282">
        <w:rPr>
          <w:rFonts w:asciiTheme="majorEastAsia" w:eastAsiaTheme="majorEastAsia" w:hAnsiTheme="majorEastAsia" w:hint="eastAsia"/>
          <w:sz w:val="22"/>
        </w:rPr>
        <w:t xml:space="preserve">４ </w:t>
      </w:r>
      <w:r w:rsidR="001613ED" w:rsidRPr="00294282">
        <w:rPr>
          <w:rFonts w:asciiTheme="majorEastAsia" w:eastAsiaTheme="majorEastAsia" w:hAnsiTheme="majorEastAsia" w:hint="eastAsia"/>
          <w:sz w:val="22"/>
        </w:rPr>
        <w:t>経口ワクチンの</w:t>
      </w:r>
      <w:r w:rsidRPr="00294282">
        <w:rPr>
          <w:rFonts w:asciiTheme="majorEastAsia" w:eastAsiaTheme="majorEastAsia" w:hAnsiTheme="majorEastAsia" w:hint="eastAsia"/>
          <w:sz w:val="22"/>
        </w:rPr>
        <w:t>散布面積、数量及び散布方法</w:t>
      </w:r>
    </w:p>
    <w:p w14:paraId="0C4775E3" w14:textId="2AF20FD4" w:rsidR="00577248" w:rsidRPr="00294282" w:rsidRDefault="001613ED" w:rsidP="009F2B0D">
      <w:pPr>
        <w:ind w:left="880" w:hangingChars="400" w:hanging="880"/>
        <w:rPr>
          <w:sz w:val="22"/>
        </w:rPr>
      </w:pPr>
      <w:r w:rsidRPr="00294282">
        <w:rPr>
          <w:rFonts w:hint="eastAsia"/>
          <w:sz w:val="22"/>
        </w:rPr>
        <w:t>（１）</w:t>
      </w:r>
      <w:r w:rsidR="00EE2120" w:rsidRPr="00294282">
        <w:rPr>
          <w:rFonts w:hint="eastAsia"/>
          <w:sz w:val="22"/>
        </w:rPr>
        <w:t>散布数</w:t>
      </w:r>
      <w:r w:rsidR="00EE2120" w:rsidRPr="00294282">
        <w:rPr>
          <w:rFonts w:ascii="ＭＳ 明朝" w:eastAsia="ＭＳ 明朝" w:hint="eastAsia"/>
          <w:sz w:val="22"/>
        </w:rPr>
        <w:t>量</w:t>
      </w:r>
      <w:r w:rsidR="00577248" w:rsidRPr="00294282">
        <w:rPr>
          <w:rFonts w:ascii="ＭＳ 明朝" w:eastAsia="ＭＳ 明朝" w:hint="eastAsia"/>
          <w:sz w:val="22"/>
        </w:rPr>
        <w:t>：</w:t>
      </w:r>
      <w:r w:rsidR="00231D37">
        <w:rPr>
          <w:rFonts w:ascii="ＭＳ 明朝" w:eastAsia="ＭＳ 明朝" w:hint="eastAsia"/>
          <w:sz w:val="22"/>
        </w:rPr>
        <w:t>2</w:t>
      </w:r>
      <w:r w:rsidR="00C11F89">
        <w:rPr>
          <w:rFonts w:ascii="ＭＳ 明朝" w:eastAsia="ＭＳ 明朝" w:hint="eastAsia"/>
          <w:sz w:val="22"/>
        </w:rPr>
        <w:t>7</w:t>
      </w:r>
      <w:r w:rsidR="00231D37">
        <w:rPr>
          <w:rFonts w:ascii="ＭＳ 明朝" w:eastAsia="ＭＳ 明朝"/>
          <w:sz w:val="22"/>
        </w:rPr>
        <w:t>,</w:t>
      </w:r>
      <w:r w:rsidR="00C11F89">
        <w:rPr>
          <w:rFonts w:ascii="ＭＳ 明朝" w:eastAsia="ＭＳ 明朝" w:hint="eastAsia"/>
          <w:sz w:val="22"/>
        </w:rPr>
        <w:t>360</w:t>
      </w:r>
      <w:r w:rsidR="00EE2120" w:rsidRPr="00294282">
        <w:rPr>
          <w:rFonts w:ascii="ＭＳ 明朝" w:eastAsia="ＭＳ 明朝" w:hint="eastAsia"/>
          <w:sz w:val="22"/>
        </w:rPr>
        <w:t>個</w:t>
      </w:r>
    </w:p>
    <w:p w14:paraId="2C823785" w14:textId="35338863" w:rsidR="00EE2120" w:rsidRPr="00294282" w:rsidRDefault="00493D79" w:rsidP="0066005C">
      <w:pPr>
        <w:ind w:leftChars="200" w:left="640" w:hangingChars="100" w:hanging="220"/>
        <w:rPr>
          <w:rFonts w:ascii="ＭＳ 明朝" w:eastAsia="ＭＳ 明朝"/>
          <w:sz w:val="22"/>
        </w:rPr>
      </w:pPr>
      <w:r w:rsidRPr="00294282">
        <w:rPr>
          <w:rFonts w:ascii="ＭＳ 明朝" w:eastAsia="ＭＳ 明朝" w:hint="eastAsia"/>
          <w:sz w:val="22"/>
        </w:rPr>
        <w:t>（</w:t>
      </w:r>
      <w:r w:rsidR="00716946" w:rsidRPr="00294282">
        <w:rPr>
          <w:rFonts w:ascii="ＭＳ 明朝" w:eastAsia="ＭＳ 明朝"/>
          <w:sz w:val="22"/>
        </w:rPr>
        <w:t>１市町村当たり</w:t>
      </w:r>
      <w:r w:rsidR="00716946" w:rsidRPr="00294282">
        <w:rPr>
          <w:rFonts w:ascii="ＭＳ 明朝" w:eastAsia="ＭＳ 明朝" w:hint="eastAsia"/>
          <w:sz w:val="22"/>
        </w:rPr>
        <w:t>３</w:t>
      </w:r>
      <w:r w:rsidR="00716946" w:rsidRPr="00294282">
        <w:rPr>
          <w:rFonts w:ascii="ＭＳ 明朝" w:eastAsia="ＭＳ 明朝"/>
          <w:sz w:val="22"/>
        </w:rPr>
        <w:t>地点</w:t>
      </w:r>
      <w:r w:rsidR="00D647FA" w:rsidRPr="00294282">
        <w:rPr>
          <w:rFonts w:ascii="ＭＳ 明朝" w:eastAsia="ＭＳ 明朝" w:hint="eastAsia"/>
          <w:sz w:val="22"/>
        </w:rPr>
        <w:t>×</w:t>
      </w:r>
      <w:r w:rsidR="00716946" w:rsidRPr="00294282">
        <w:rPr>
          <w:rFonts w:ascii="ＭＳ 明朝" w:eastAsia="ＭＳ 明朝"/>
          <w:sz w:val="22"/>
        </w:rPr>
        <w:t>６箇所を選定。</w:t>
      </w:r>
      <w:r w:rsidR="00231D37">
        <w:rPr>
          <w:rFonts w:ascii="ＭＳ 明朝" w:eastAsia="ＭＳ 明朝"/>
          <w:sz w:val="22"/>
        </w:rPr>
        <w:t>1</w:t>
      </w:r>
      <w:r w:rsidR="00BC6206">
        <w:rPr>
          <w:rFonts w:ascii="ＭＳ 明朝" w:eastAsia="ＭＳ 明朝" w:hint="eastAsia"/>
          <w:sz w:val="22"/>
        </w:rPr>
        <w:t>9</w:t>
      </w:r>
      <w:r w:rsidR="00716946" w:rsidRPr="00294282">
        <w:rPr>
          <w:rFonts w:ascii="ＭＳ 明朝" w:eastAsia="ＭＳ 明朝"/>
          <w:sz w:val="22"/>
        </w:rPr>
        <w:t>市町村</w:t>
      </w:r>
      <w:r w:rsidR="00D647FA" w:rsidRPr="00294282">
        <w:rPr>
          <w:rFonts w:ascii="ＭＳ 明朝" w:eastAsia="ＭＳ 明朝" w:hint="eastAsia"/>
          <w:sz w:val="22"/>
        </w:rPr>
        <w:t>×</w:t>
      </w:r>
      <w:r w:rsidR="00716946" w:rsidRPr="00294282">
        <w:rPr>
          <w:rFonts w:ascii="ＭＳ 明朝" w:eastAsia="ＭＳ 明朝"/>
          <w:sz w:val="22"/>
        </w:rPr>
        <w:t>３地点</w:t>
      </w:r>
      <w:r w:rsidR="00D647FA" w:rsidRPr="00294282">
        <w:rPr>
          <w:rFonts w:ascii="ＭＳ 明朝" w:eastAsia="ＭＳ 明朝" w:hint="eastAsia"/>
          <w:sz w:val="22"/>
        </w:rPr>
        <w:t>×</w:t>
      </w:r>
      <w:r w:rsidR="00716946" w:rsidRPr="00294282">
        <w:rPr>
          <w:rFonts w:ascii="ＭＳ 明朝" w:eastAsia="ＭＳ 明朝"/>
          <w:sz w:val="22"/>
        </w:rPr>
        <w:t>６箇所</w:t>
      </w:r>
      <w:r w:rsidR="00D647FA" w:rsidRPr="00294282">
        <w:rPr>
          <w:rFonts w:ascii="ＭＳ 明朝" w:eastAsia="ＭＳ 明朝" w:hint="eastAsia"/>
          <w:sz w:val="22"/>
        </w:rPr>
        <w:t>×</w:t>
      </w:r>
      <w:r w:rsidR="00716946" w:rsidRPr="00294282">
        <w:rPr>
          <w:rFonts w:ascii="ＭＳ 明朝" w:eastAsia="ＭＳ 明朝" w:hint="eastAsia"/>
          <w:sz w:val="22"/>
        </w:rPr>
        <w:t>1</w:t>
      </w:r>
      <w:r w:rsidR="00716946" w:rsidRPr="00294282">
        <w:rPr>
          <w:rFonts w:ascii="ＭＳ 明朝" w:eastAsia="ＭＳ 明朝"/>
          <w:sz w:val="22"/>
        </w:rPr>
        <w:t>0穴</w:t>
      </w:r>
      <w:r w:rsidR="00D647FA" w:rsidRPr="00294282">
        <w:rPr>
          <w:rFonts w:ascii="ＭＳ 明朝" w:eastAsia="ＭＳ 明朝"/>
          <w:sz w:val="22"/>
        </w:rPr>
        <w:br/>
      </w:r>
      <w:r w:rsidR="00D647FA" w:rsidRPr="00294282">
        <w:rPr>
          <w:rFonts w:ascii="ＭＳ 明朝" w:eastAsia="ＭＳ 明朝" w:hint="eastAsia"/>
          <w:sz w:val="22"/>
        </w:rPr>
        <w:t>×</w:t>
      </w:r>
      <w:r w:rsidR="00716946" w:rsidRPr="00294282">
        <w:rPr>
          <w:rFonts w:ascii="ＭＳ 明朝" w:eastAsia="ＭＳ 明朝" w:hint="eastAsia"/>
          <w:sz w:val="22"/>
        </w:rPr>
        <w:t>２</w:t>
      </w:r>
      <w:r w:rsidR="00716946" w:rsidRPr="00294282">
        <w:rPr>
          <w:rFonts w:ascii="ＭＳ 明朝" w:eastAsia="ＭＳ 明朝"/>
          <w:sz w:val="22"/>
        </w:rPr>
        <w:t>個</w:t>
      </w:r>
      <w:r w:rsidR="00716946" w:rsidRPr="00294282">
        <w:rPr>
          <w:rFonts w:ascii="ＭＳ 明朝" w:eastAsia="ＭＳ 明朝" w:hint="eastAsia"/>
          <w:sz w:val="22"/>
        </w:rPr>
        <w:t>×</w:t>
      </w:r>
      <w:r w:rsidR="00577248" w:rsidRPr="00294282">
        <w:rPr>
          <w:rFonts w:ascii="ＭＳ 明朝" w:eastAsia="ＭＳ 明朝" w:hint="eastAsia"/>
          <w:sz w:val="22"/>
        </w:rPr>
        <w:t>２季</w:t>
      </w:r>
      <w:r w:rsidR="00577248" w:rsidRPr="00294282">
        <w:rPr>
          <w:rFonts w:ascii="ＭＳ 明朝" w:eastAsia="ＭＳ 明朝" w:hint="eastAsia"/>
        </w:rPr>
        <w:t>×２</w:t>
      </w:r>
      <w:r w:rsidR="00716946" w:rsidRPr="00294282">
        <w:rPr>
          <w:rFonts w:ascii="ＭＳ 明朝" w:eastAsia="ＭＳ 明朝" w:hint="eastAsia"/>
        </w:rPr>
        <w:t>回</w:t>
      </w:r>
      <w:r w:rsidR="00577248" w:rsidRPr="00294282">
        <w:rPr>
          <w:rFonts w:ascii="ＭＳ 明朝" w:eastAsia="ＭＳ 明朝" w:hint="eastAsia"/>
        </w:rPr>
        <w:t xml:space="preserve">/季 </w:t>
      </w:r>
      <w:r w:rsidR="00716946" w:rsidRPr="00294282">
        <w:rPr>
          <w:rFonts w:ascii="ＭＳ 明朝" w:eastAsia="ＭＳ 明朝" w:hint="eastAsia"/>
        </w:rPr>
        <w:t>散布</w:t>
      </w:r>
      <w:r w:rsidRPr="00294282">
        <w:rPr>
          <w:rFonts w:ascii="ＭＳ 明朝" w:eastAsia="ＭＳ 明朝" w:hint="eastAsia"/>
          <w:sz w:val="22"/>
        </w:rPr>
        <w:t>）</w:t>
      </w:r>
    </w:p>
    <w:p w14:paraId="1A98A9AF" w14:textId="77777777" w:rsidR="00CE2831" w:rsidRPr="00294282" w:rsidRDefault="00CE2831" w:rsidP="00577248">
      <w:pPr>
        <w:ind w:leftChars="200" w:left="640" w:hangingChars="100" w:hanging="220"/>
        <w:rPr>
          <w:rFonts w:ascii="ＭＳ 明朝" w:eastAsia="ＭＳ 明朝"/>
          <w:sz w:val="22"/>
        </w:rPr>
      </w:pPr>
    </w:p>
    <w:p w14:paraId="6D2DAC74" w14:textId="77777777" w:rsidR="00CE2831" w:rsidRDefault="00CE2831" w:rsidP="001272E2">
      <w:pPr>
        <w:rPr>
          <w:rFonts w:ascii="ＭＳ 明朝" w:eastAsia="ＭＳ 明朝"/>
          <w:sz w:val="22"/>
        </w:rPr>
      </w:pPr>
    </w:p>
    <w:p w14:paraId="131C7DB3" w14:textId="77777777" w:rsidR="007715B6" w:rsidRPr="001272E2" w:rsidRDefault="007715B6" w:rsidP="001272E2">
      <w:pPr>
        <w:rPr>
          <w:rFonts w:ascii="ＭＳ 明朝" w:eastAsia="ＭＳ 明朝"/>
          <w:sz w:val="22"/>
        </w:rPr>
      </w:pPr>
    </w:p>
    <w:p w14:paraId="0C3DC685" w14:textId="77777777" w:rsidR="00EE2120" w:rsidRPr="00294282" w:rsidRDefault="00CA23A1" w:rsidP="00EE2120">
      <w:pPr>
        <w:rPr>
          <w:sz w:val="22"/>
        </w:rPr>
      </w:pPr>
      <w:r w:rsidRPr="00294282">
        <w:rPr>
          <w:rFonts w:hint="eastAsia"/>
          <w:sz w:val="22"/>
        </w:rPr>
        <w:lastRenderedPageBreak/>
        <w:t>（２</w:t>
      </w:r>
      <w:r w:rsidR="00EE2120" w:rsidRPr="00294282">
        <w:rPr>
          <w:rFonts w:hint="eastAsia"/>
          <w:sz w:val="22"/>
        </w:rPr>
        <w:t>）散布方法</w:t>
      </w:r>
      <w:r w:rsidR="00EE2120" w:rsidRPr="00294282">
        <w:rPr>
          <w:rFonts w:hint="eastAsia"/>
          <w:sz w:val="22"/>
        </w:rPr>
        <w:t xml:space="preserve"> </w:t>
      </w:r>
    </w:p>
    <w:p w14:paraId="38F590D8" w14:textId="77777777" w:rsidR="00D926E5" w:rsidRPr="00294282" w:rsidRDefault="002A7806" w:rsidP="00F0081D">
      <w:pPr>
        <w:ind w:leftChars="200" w:left="420" w:firstLineChars="100" w:firstLine="220"/>
        <w:rPr>
          <w:rFonts w:ascii="ＭＳ 明朝" w:eastAsia="ＭＳ 明朝"/>
          <w:sz w:val="22"/>
        </w:rPr>
      </w:pPr>
      <w:r w:rsidRPr="00294282">
        <w:rPr>
          <w:rFonts w:ascii="ＭＳ 明朝" w:eastAsia="ＭＳ 明朝"/>
          <w:sz w:val="22"/>
        </w:rPr>
        <w:t>乙は</w:t>
      </w:r>
      <w:r w:rsidR="00CA23A1" w:rsidRPr="00294282">
        <w:rPr>
          <w:rFonts w:ascii="ＭＳ 明朝" w:eastAsia="ＭＳ 明朝"/>
          <w:sz w:val="22"/>
        </w:rPr>
        <w:t>、以下の手順によって</w:t>
      </w:r>
      <w:r w:rsidRPr="00294282">
        <w:rPr>
          <w:rFonts w:ascii="ＭＳ 明朝" w:eastAsia="ＭＳ 明朝"/>
          <w:sz w:val="22"/>
        </w:rPr>
        <w:t>散布を</w:t>
      </w:r>
      <w:r w:rsidR="00CA23A1" w:rsidRPr="00294282">
        <w:rPr>
          <w:rFonts w:ascii="ＭＳ 明朝" w:eastAsia="ＭＳ 明朝"/>
          <w:sz w:val="22"/>
        </w:rPr>
        <w:t>行うものと</w:t>
      </w:r>
      <w:r w:rsidR="00CE2831" w:rsidRPr="00294282">
        <w:rPr>
          <w:rFonts w:ascii="ＭＳ 明朝" w:eastAsia="ＭＳ 明朝" w:hint="eastAsia"/>
          <w:sz w:val="22"/>
        </w:rPr>
        <w:t>し、</w:t>
      </w:r>
      <w:r w:rsidR="00CA23A1" w:rsidRPr="00294282">
        <w:rPr>
          <w:rFonts w:ascii="ＭＳ 明朝" w:eastAsia="ＭＳ 明朝"/>
          <w:sz w:val="22"/>
        </w:rPr>
        <w:t>実施方法等は</w:t>
      </w:r>
      <w:r w:rsidRPr="00294282">
        <w:rPr>
          <w:rFonts w:ascii="ＭＳ 明朝" w:eastAsia="ＭＳ 明朝"/>
          <w:sz w:val="22"/>
        </w:rPr>
        <w:t>必要に応じて見直し、改善を図るものとする。</w:t>
      </w:r>
      <w:r w:rsidR="00CE2831" w:rsidRPr="00294282">
        <w:rPr>
          <w:rFonts w:ascii="ＭＳ 明朝" w:eastAsia="ＭＳ 明朝" w:hint="eastAsia"/>
          <w:sz w:val="22"/>
        </w:rPr>
        <w:t>なお、現地作業の班編成は、安全性を考慮し、また緊急時に対応できるよう1班当たり2名以上とする。</w:t>
      </w:r>
      <w:r w:rsidR="00D926E5" w:rsidRPr="00294282">
        <w:rPr>
          <w:rFonts w:ascii="ＭＳ 明朝" w:eastAsia="ＭＳ 明朝" w:hint="eastAsia"/>
          <w:sz w:val="22"/>
        </w:rPr>
        <w:t>ワクチン散布に必要な資材</w:t>
      </w:r>
      <w:r w:rsidR="009012A0" w:rsidRPr="00294282">
        <w:rPr>
          <w:rFonts w:ascii="ＭＳ 明朝" w:eastAsia="ＭＳ 明朝" w:hint="eastAsia"/>
          <w:sz w:val="22"/>
        </w:rPr>
        <w:t>（</w:t>
      </w:r>
      <w:r w:rsidR="009012A0">
        <w:rPr>
          <w:rFonts w:ascii="ＭＳ 明朝" w:eastAsia="ＭＳ 明朝" w:hint="eastAsia"/>
          <w:sz w:val="22"/>
        </w:rPr>
        <w:t>餌付け用の餌、防護服、ゴム手袋及び軍手）</w:t>
      </w:r>
      <w:r w:rsidR="00D926E5" w:rsidRPr="00294282">
        <w:rPr>
          <w:rFonts w:ascii="ＭＳ 明朝" w:eastAsia="ＭＳ 明朝" w:hint="eastAsia"/>
          <w:sz w:val="22"/>
        </w:rPr>
        <w:t>の提供については委託者</w:t>
      </w:r>
      <w:r w:rsidR="00796C65" w:rsidRPr="00294282">
        <w:rPr>
          <w:rFonts w:ascii="ＭＳ 明朝" w:eastAsia="ＭＳ 明朝" w:hint="eastAsia"/>
          <w:sz w:val="22"/>
        </w:rPr>
        <w:t>（協議会）</w:t>
      </w:r>
      <w:r w:rsidR="00D926E5" w:rsidRPr="00294282">
        <w:rPr>
          <w:rFonts w:ascii="ＭＳ 明朝" w:eastAsia="ＭＳ 明朝" w:hint="eastAsia"/>
          <w:sz w:val="22"/>
        </w:rPr>
        <w:t>が行う</w:t>
      </w:r>
      <w:r w:rsidR="009012A0">
        <w:rPr>
          <w:rFonts w:ascii="ＭＳ 明朝" w:eastAsia="ＭＳ 明朝" w:hint="eastAsia"/>
          <w:sz w:val="22"/>
        </w:rPr>
        <w:t>。（これ以外の資材</w:t>
      </w:r>
      <w:r w:rsidR="00D926E5" w:rsidRPr="00294282">
        <w:rPr>
          <w:rFonts w:ascii="ＭＳ 明朝" w:eastAsia="ＭＳ 明朝" w:hint="eastAsia"/>
          <w:sz w:val="22"/>
        </w:rPr>
        <w:t>については受託者負担とする）。</w:t>
      </w:r>
    </w:p>
    <w:p w14:paraId="3FC26E9C" w14:textId="77777777" w:rsidR="00D926E5" w:rsidRPr="00294282" w:rsidRDefault="00D926E5" w:rsidP="00577248">
      <w:pPr>
        <w:ind w:leftChars="200" w:left="420" w:firstLineChars="100" w:firstLine="220"/>
        <w:rPr>
          <w:rFonts w:ascii="ＭＳ 明朝" w:eastAsia="ＭＳ 明朝"/>
          <w:sz w:val="22"/>
        </w:rPr>
      </w:pPr>
    </w:p>
    <w:p w14:paraId="211A1CBB" w14:textId="77777777" w:rsidR="00CA23A1" w:rsidRPr="00294282" w:rsidRDefault="00577248" w:rsidP="002A7806">
      <w:pPr>
        <w:ind w:firstLineChars="300" w:firstLine="660"/>
        <w:rPr>
          <w:sz w:val="22"/>
        </w:rPr>
      </w:pPr>
      <w:r w:rsidRPr="00294282">
        <w:rPr>
          <w:rFonts w:hint="eastAsia"/>
          <w:sz w:val="22"/>
        </w:rPr>
        <w:t>①</w:t>
      </w:r>
      <w:r w:rsidR="00CA23A1" w:rsidRPr="00294282">
        <w:rPr>
          <w:rFonts w:hint="eastAsia"/>
          <w:sz w:val="22"/>
        </w:rPr>
        <w:t xml:space="preserve"> </w:t>
      </w:r>
      <w:r w:rsidR="00CA23A1" w:rsidRPr="00294282">
        <w:rPr>
          <w:sz w:val="22"/>
        </w:rPr>
        <w:t>散布地点及び散布数量の決定</w:t>
      </w:r>
    </w:p>
    <w:p w14:paraId="01CD0568" w14:textId="77777777" w:rsidR="00577248" w:rsidRPr="00294282" w:rsidRDefault="002A7806" w:rsidP="00577248">
      <w:pPr>
        <w:ind w:leftChars="360" w:left="756" w:firstLineChars="100" w:firstLine="220"/>
        <w:rPr>
          <w:rFonts w:ascii="ＭＳ 明朝" w:eastAsia="ＭＳ 明朝"/>
          <w:sz w:val="22"/>
        </w:rPr>
      </w:pPr>
      <w:r w:rsidRPr="00294282">
        <w:rPr>
          <w:rFonts w:ascii="ＭＳ 明朝" w:eastAsia="ＭＳ 明朝" w:hint="eastAsia"/>
          <w:sz w:val="22"/>
        </w:rPr>
        <w:t>豚熱経口ワクチンの散布地点は散布地域・地区におけるイノシシの推定生息</w:t>
      </w:r>
      <w:r w:rsidR="003845DD" w:rsidRPr="00294282">
        <w:rPr>
          <w:rFonts w:ascii="ＭＳ 明朝" w:eastAsia="ＭＳ 明朝" w:hint="eastAsia"/>
          <w:sz w:val="22"/>
        </w:rPr>
        <w:t>圏の面積１</w:t>
      </w:r>
      <w:r w:rsidR="003845DD" w:rsidRPr="00294282">
        <w:rPr>
          <w:rFonts w:ascii="ＭＳ 明朝" w:eastAsia="ＭＳ 明朝" w:hAnsiTheme="minorEastAsia"/>
          <w:sz w:val="22"/>
        </w:rPr>
        <w:t>km</w:t>
      </w:r>
      <w:r w:rsidR="003845DD" w:rsidRPr="00294282">
        <w:rPr>
          <w:rFonts w:ascii="ＭＳ 明朝" w:eastAsia="ＭＳ 明朝" w:hAnsiTheme="minorEastAsia" w:hint="eastAsia"/>
          <w:sz w:val="22"/>
          <w:vertAlign w:val="superscript"/>
        </w:rPr>
        <w:t>2</w:t>
      </w:r>
      <w:r w:rsidRPr="00294282">
        <w:rPr>
          <w:rFonts w:ascii="ＭＳ 明朝" w:eastAsia="ＭＳ 明朝" w:hAnsiTheme="minorEastAsia" w:hint="eastAsia"/>
          <w:sz w:val="22"/>
        </w:rPr>
        <w:t>（100h</w:t>
      </w:r>
      <w:r w:rsidRPr="00294282">
        <w:rPr>
          <w:rFonts w:ascii="ＭＳ 明朝" w:eastAsia="ＭＳ 明朝" w:hAnsiTheme="minorEastAsia"/>
          <w:sz w:val="22"/>
        </w:rPr>
        <w:t>a</w:t>
      </w:r>
      <w:r w:rsidRPr="00294282">
        <w:rPr>
          <w:rFonts w:ascii="ＭＳ 明朝" w:eastAsia="ＭＳ 明朝" w:hAnsiTheme="minorEastAsia" w:hint="eastAsia"/>
          <w:sz w:val="22"/>
        </w:rPr>
        <w:t>）当たり0</w:t>
      </w:r>
      <w:r w:rsidRPr="00294282">
        <w:rPr>
          <w:rFonts w:ascii="ＭＳ 明朝" w:eastAsia="ＭＳ 明朝" w:hAnsiTheme="minorEastAsia"/>
          <w:sz w:val="22"/>
        </w:rPr>
        <w:t>.5から１箇</w:t>
      </w:r>
      <w:r w:rsidRPr="00294282">
        <w:rPr>
          <w:rFonts w:ascii="ＭＳ 明朝" w:eastAsia="ＭＳ 明朝"/>
          <w:sz w:val="22"/>
        </w:rPr>
        <w:t>所を目安として</w:t>
      </w:r>
      <w:r w:rsidRPr="00294282">
        <w:rPr>
          <w:rFonts w:ascii="ＭＳ 明朝" w:eastAsia="ＭＳ 明朝" w:hint="eastAsia"/>
          <w:sz w:val="22"/>
        </w:rPr>
        <w:t>設定する。</w:t>
      </w:r>
    </w:p>
    <w:p w14:paraId="31552798" w14:textId="77777777" w:rsidR="002527E0" w:rsidRPr="00294282" w:rsidRDefault="00C80979" w:rsidP="00577248">
      <w:pPr>
        <w:ind w:leftChars="360" w:left="756" w:firstLineChars="100" w:firstLine="220"/>
        <w:rPr>
          <w:rFonts w:ascii="ＭＳ 明朝" w:eastAsia="ＭＳ 明朝"/>
          <w:sz w:val="22"/>
        </w:rPr>
      </w:pPr>
      <w:r w:rsidRPr="00294282">
        <w:rPr>
          <w:rFonts w:ascii="ＭＳ 明朝" w:eastAsia="ＭＳ 明朝"/>
          <w:sz w:val="22"/>
        </w:rPr>
        <w:t>なお、１箇所の散布地点の面積は</w:t>
      </w:r>
      <w:r w:rsidRPr="00294282">
        <w:rPr>
          <w:rFonts w:ascii="ＭＳ 明朝" w:eastAsia="ＭＳ 明朝" w:hAnsiTheme="minorEastAsia"/>
          <w:sz w:val="22"/>
        </w:rPr>
        <w:t>、100m</w:t>
      </w:r>
      <w:r w:rsidRPr="00294282">
        <w:rPr>
          <w:rFonts w:ascii="ＭＳ 明朝" w:eastAsia="ＭＳ 明朝" w:hAnsiTheme="minorEastAsia"/>
          <w:sz w:val="22"/>
          <w:vertAlign w:val="superscript"/>
        </w:rPr>
        <w:t>2</w:t>
      </w:r>
      <w:r w:rsidRPr="00294282">
        <w:rPr>
          <w:rFonts w:ascii="ＭＳ 明朝" w:eastAsia="ＭＳ 明朝" w:hAnsiTheme="minorEastAsia"/>
          <w:sz w:val="22"/>
        </w:rPr>
        <w:t>から200m</w:t>
      </w:r>
      <w:r w:rsidRPr="00294282">
        <w:rPr>
          <w:rFonts w:ascii="ＭＳ 明朝" w:eastAsia="ＭＳ 明朝" w:hAnsiTheme="minorEastAsia" w:hint="eastAsia"/>
          <w:sz w:val="22"/>
          <w:vertAlign w:val="superscript"/>
        </w:rPr>
        <w:t>2</w:t>
      </w:r>
      <w:r w:rsidRPr="00294282">
        <w:rPr>
          <w:rFonts w:ascii="ＭＳ 明朝" w:eastAsia="ＭＳ 明朝" w:hAnsiTheme="minorEastAsia"/>
          <w:sz w:val="22"/>
        </w:rPr>
        <w:t>を</w:t>
      </w:r>
      <w:r w:rsidRPr="00294282">
        <w:rPr>
          <w:rFonts w:ascii="ＭＳ 明朝" w:eastAsia="ＭＳ 明朝"/>
          <w:sz w:val="22"/>
        </w:rPr>
        <w:t>目安とし、散布地点の地形等を踏まえ設定する。</w:t>
      </w:r>
    </w:p>
    <w:p w14:paraId="2ADCD0A2" w14:textId="77777777" w:rsidR="004C71FA" w:rsidRPr="00294282" w:rsidRDefault="004C71FA" w:rsidP="004C71FA">
      <w:pPr>
        <w:ind w:firstLineChars="300" w:firstLine="660"/>
        <w:rPr>
          <w:sz w:val="22"/>
        </w:rPr>
      </w:pPr>
      <w:r w:rsidRPr="00294282">
        <w:rPr>
          <w:rFonts w:ascii="ＭＳ 明朝" w:eastAsia="ＭＳ 明朝" w:hAnsi="ＭＳ 明朝" w:cs="ＭＳ 明朝" w:hint="eastAsia"/>
          <w:sz w:val="22"/>
        </w:rPr>
        <w:t>②</w:t>
      </w:r>
      <w:r w:rsidRPr="00294282">
        <w:rPr>
          <w:rFonts w:hint="eastAsia"/>
          <w:sz w:val="22"/>
        </w:rPr>
        <w:t xml:space="preserve"> </w:t>
      </w:r>
      <w:r w:rsidRPr="00294282">
        <w:rPr>
          <w:rFonts w:hint="eastAsia"/>
          <w:sz w:val="22"/>
        </w:rPr>
        <w:t>餌付け</w:t>
      </w:r>
    </w:p>
    <w:p w14:paraId="743C9C3B" w14:textId="77777777" w:rsidR="004C71FA" w:rsidRPr="00294282" w:rsidRDefault="004C71FA" w:rsidP="004C71FA">
      <w:pPr>
        <w:ind w:leftChars="360" w:left="756" w:firstLineChars="100" w:firstLine="220"/>
        <w:rPr>
          <w:rFonts w:ascii="ＭＳ 明朝" w:eastAsia="ＭＳ 明朝" w:hAnsi="ＭＳ 明朝"/>
          <w:sz w:val="22"/>
        </w:rPr>
      </w:pPr>
      <w:r w:rsidRPr="00294282">
        <w:rPr>
          <w:rFonts w:ascii="ＭＳ 明朝" w:eastAsia="ＭＳ 明朝" w:hAnsi="ＭＳ 明朝" w:hint="eastAsia"/>
          <w:sz w:val="22"/>
        </w:rPr>
        <w:t>ワクチン散布に先駆けて餌付けを行う。作業は原則としてワクチン散布の10日前に、以下の方法により行う。</w:t>
      </w:r>
    </w:p>
    <w:p w14:paraId="54428B47" w14:textId="77777777" w:rsidR="004C71FA" w:rsidRPr="00294282" w:rsidRDefault="004C71FA" w:rsidP="004C71FA">
      <w:pPr>
        <w:ind w:leftChars="460" w:left="1186" w:hangingChars="100" w:hanging="220"/>
        <w:rPr>
          <w:rFonts w:ascii="ＭＳ 明朝" w:eastAsia="ＭＳ 明朝" w:hAnsi="ＭＳ 明朝"/>
          <w:sz w:val="22"/>
        </w:rPr>
      </w:pPr>
      <w:r w:rsidRPr="00294282">
        <w:rPr>
          <w:rFonts w:ascii="ＭＳ 明朝" w:eastAsia="ＭＳ 明朝" w:hAnsi="ＭＳ 明朝" w:hint="eastAsia"/>
          <w:sz w:val="22"/>
        </w:rPr>
        <w:t>・</w:t>
      </w:r>
      <w:r w:rsidR="008D3785" w:rsidRPr="00294282">
        <w:rPr>
          <w:rFonts w:ascii="ＭＳ 明朝" w:eastAsia="ＭＳ 明朝" w:hAnsi="ＭＳ 明朝" w:hint="eastAsia"/>
          <w:sz w:val="22"/>
        </w:rPr>
        <w:t>米ぬか、トウモロコシ粉</w:t>
      </w:r>
      <w:r w:rsidRPr="00294282">
        <w:rPr>
          <w:rFonts w:ascii="ＭＳ 明朝" w:eastAsia="ＭＳ 明朝" w:hAnsi="ＭＳ 明朝" w:hint="eastAsia"/>
          <w:sz w:val="22"/>
        </w:rPr>
        <w:t>等を土中に埋め、</w:t>
      </w:r>
      <w:r w:rsidR="008D3785" w:rsidRPr="00294282">
        <w:rPr>
          <w:rFonts w:ascii="ＭＳ 明朝" w:eastAsia="ＭＳ 明朝" w:hAnsi="ＭＳ 明朝" w:hint="eastAsia"/>
          <w:sz w:val="22"/>
        </w:rPr>
        <w:t>地表にも</w:t>
      </w:r>
      <w:r w:rsidRPr="00294282">
        <w:rPr>
          <w:rFonts w:ascii="ＭＳ 明朝" w:eastAsia="ＭＳ 明朝" w:hAnsi="ＭＳ 明朝" w:hint="eastAsia"/>
          <w:sz w:val="22"/>
        </w:rPr>
        <w:t>少量の</w:t>
      </w:r>
      <w:r w:rsidR="008D3785" w:rsidRPr="00294282">
        <w:rPr>
          <w:rFonts w:ascii="ＭＳ 明朝" w:eastAsia="ＭＳ 明朝" w:hAnsi="ＭＳ 明朝" w:hint="eastAsia"/>
          <w:sz w:val="22"/>
        </w:rPr>
        <w:t>米ぬか、トウモロコシ粉等</w:t>
      </w:r>
      <w:r w:rsidRPr="00294282">
        <w:rPr>
          <w:rFonts w:ascii="ＭＳ 明朝" w:eastAsia="ＭＳ 明朝" w:hAnsi="ＭＳ 明朝" w:hint="eastAsia"/>
          <w:sz w:val="22"/>
        </w:rPr>
        <w:t>を撒く。</w:t>
      </w:r>
    </w:p>
    <w:p w14:paraId="17E608C6" w14:textId="77777777" w:rsidR="004C71FA" w:rsidRPr="00294282" w:rsidRDefault="004C71FA" w:rsidP="004C71FA">
      <w:pPr>
        <w:ind w:leftChars="460" w:left="1186" w:hangingChars="100" w:hanging="220"/>
        <w:rPr>
          <w:rFonts w:ascii="ＭＳ 明朝" w:eastAsia="ＭＳ 明朝" w:hAnsi="ＭＳ 明朝"/>
          <w:sz w:val="22"/>
        </w:rPr>
      </w:pPr>
      <w:r w:rsidRPr="00294282">
        <w:rPr>
          <w:rFonts w:ascii="ＭＳ 明朝" w:eastAsia="ＭＳ 明朝" w:hAnsi="ＭＳ 明朝" w:hint="eastAsia"/>
          <w:sz w:val="22"/>
        </w:rPr>
        <w:t>・イノシシが土中のワクチンを容易に見つけ、摂取することができるようにするため、</w:t>
      </w:r>
      <w:r w:rsidR="008D3785" w:rsidRPr="00294282">
        <w:rPr>
          <w:rFonts w:ascii="ＭＳ 明朝" w:eastAsia="ＭＳ 明朝" w:hAnsi="ＭＳ 明朝" w:hint="eastAsia"/>
          <w:sz w:val="22"/>
        </w:rPr>
        <w:t>米ぬか、トウモロコシ粉</w:t>
      </w:r>
      <w:r w:rsidRPr="00294282">
        <w:rPr>
          <w:rFonts w:ascii="ＭＳ 明朝" w:eastAsia="ＭＳ 明朝" w:hAnsi="ＭＳ 明朝" w:hint="eastAsia"/>
          <w:sz w:val="22"/>
        </w:rPr>
        <w:t>等を土壌中に含ませ、掘れば餌が出てくることも考慮する。</w:t>
      </w:r>
    </w:p>
    <w:p w14:paraId="6EEB4F92" w14:textId="77777777" w:rsidR="00CA23A1" w:rsidRPr="00294282" w:rsidRDefault="009775B8" w:rsidP="002A7806">
      <w:pPr>
        <w:ind w:firstLineChars="300" w:firstLine="660"/>
        <w:rPr>
          <w:rFonts w:ascii="ＭＳ 明朝" w:eastAsia="ＭＳ 明朝" w:hAnsi="ＭＳ 明朝"/>
          <w:sz w:val="22"/>
        </w:rPr>
      </w:pPr>
      <w:r w:rsidRPr="00294282">
        <w:rPr>
          <w:rFonts w:ascii="ＭＳ 明朝" w:eastAsia="ＭＳ 明朝" w:hAnsi="ＭＳ 明朝" w:hint="eastAsia"/>
          <w:sz w:val="22"/>
        </w:rPr>
        <w:t>③</w:t>
      </w:r>
      <w:r w:rsidR="00CA23A1" w:rsidRPr="00294282">
        <w:rPr>
          <w:rFonts w:ascii="ＭＳ 明朝" w:eastAsia="ＭＳ 明朝" w:hAnsi="ＭＳ 明朝" w:hint="eastAsia"/>
          <w:sz w:val="22"/>
        </w:rPr>
        <w:t xml:space="preserve"> </w:t>
      </w:r>
      <w:r w:rsidR="00D647FA" w:rsidRPr="00294282">
        <w:rPr>
          <w:rFonts w:ascii="ＭＳ 明朝" w:eastAsia="ＭＳ 明朝" w:hAnsi="ＭＳ 明朝" w:hint="eastAsia"/>
          <w:sz w:val="22"/>
        </w:rPr>
        <w:t>ワクチン散布</w:t>
      </w:r>
    </w:p>
    <w:p w14:paraId="5458845B" w14:textId="77777777" w:rsidR="00C80979" w:rsidRPr="00294282" w:rsidRDefault="00C80979" w:rsidP="009775B8">
      <w:pPr>
        <w:ind w:leftChars="400" w:left="840" w:firstLineChars="100" w:firstLine="220"/>
        <w:rPr>
          <w:rFonts w:ascii="ＭＳ 明朝" w:eastAsia="ＭＳ 明朝"/>
          <w:sz w:val="22"/>
        </w:rPr>
      </w:pPr>
      <w:r w:rsidRPr="00294282">
        <w:rPr>
          <w:rFonts w:ascii="ＭＳ 明朝" w:eastAsia="ＭＳ 明朝" w:hint="eastAsia"/>
          <w:sz w:val="22"/>
        </w:rPr>
        <w:t>ワクチンの散布作業は、原則として</w:t>
      </w:r>
      <w:r w:rsidR="00577248" w:rsidRPr="00294282">
        <w:rPr>
          <w:rFonts w:ascii="ＭＳ 明朝" w:eastAsia="ＭＳ 明朝" w:hint="eastAsia"/>
          <w:sz w:val="22"/>
        </w:rPr>
        <w:t>１季につき</w:t>
      </w:r>
      <w:r w:rsidR="00CB2BE8" w:rsidRPr="00294282">
        <w:rPr>
          <w:rFonts w:ascii="ＭＳ 明朝" w:eastAsia="ＭＳ 明朝" w:hint="eastAsia"/>
          <w:sz w:val="22"/>
        </w:rPr>
        <w:t>１～</w:t>
      </w:r>
      <w:r w:rsidR="000B6A90" w:rsidRPr="00294282">
        <w:rPr>
          <w:rFonts w:ascii="ＭＳ 明朝" w:eastAsia="ＭＳ 明朝" w:hAnsiTheme="minorEastAsia" w:hint="eastAsia"/>
          <w:sz w:val="22"/>
        </w:rPr>
        <w:t>２</w:t>
      </w:r>
      <w:r w:rsidR="00233848" w:rsidRPr="00294282">
        <w:rPr>
          <w:rFonts w:ascii="ＭＳ 明朝" w:eastAsia="ＭＳ 明朝" w:hAnsiTheme="minorEastAsia"/>
          <w:sz w:val="22"/>
        </w:rPr>
        <w:t>週間の間隔を空けて２回実施する</w:t>
      </w:r>
      <w:r w:rsidRPr="00294282">
        <w:rPr>
          <w:rFonts w:ascii="ＭＳ 明朝" w:eastAsia="ＭＳ 明朝" w:hint="eastAsia"/>
          <w:sz w:val="22"/>
        </w:rPr>
        <w:t>。散布に当たっては、ワクチンが４℃以上にならないよう、保冷ボックス等を使用するなどにより、適正な温度管理下で、ワクチンを輸送・散布等する。各散布地点のワクチンは、他の小動物等が摂取しないよう、少なくとも</w:t>
      </w:r>
      <w:r w:rsidRPr="00294282">
        <w:rPr>
          <w:rFonts w:ascii="ＭＳ 明朝" w:eastAsia="ＭＳ 明朝" w:hAnsiTheme="minorEastAsia" w:hint="eastAsia"/>
          <w:sz w:val="22"/>
        </w:rPr>
        <w:t>10の穴（おおむね10㎝程度の深さ）を掘り、各穴２個のワクチンを米ぬか及びトウモロコシ粒等と</w:t>
      </w:r>
      <w:r w:rsidR="003845DD" w:rsidRPr="00294282">
        <w:rPr>
          <w:rFonts w:ascii="ＭＳ 明朝" w:eastAsia="ＭＳ 明朝" w:hint="eastAsia"/>
          <w:sz w:val="22"/>
        </w:rPr>
        <w:t>ともに埋設する</w:t>
      </w:r>
      <w:r w:rsidRPr="00294282">
        <w:rPr>
          <w:rFonts w:ascii="ＭＳ 明朝" w:eastAsia="ＭＳ 明朝" w:hint="eastAsia"/>
          <w:sz w:val="22"/>
        </w:rPr>
        <w:t>。</w:t>
      </w:r>
    </w:p>
    <w:p w14:paraId="62DA7BAF" w14:textId="77777777" w:rsidR="009775B8" w:rsidRPr="00294282" w:rsidRDefault="00C80979" w:rsidP="009775B8">
      <w:pPr>
        <w:ind w:leftChars="400" w:left="840" w:firstLineChars="100" w:firstLine="220"/>
        <w:rPr>
          <w:rFonts w:ascii="ＭＳ 明朝" w:eastAsia="ＭＳ 明朝"/>
          <w:sz w:val="22"/>
        </w:rPr>
      </w:pPr>
      <w:r w:rsidRPr="00294282">
        <w:rPr>
          <w:rFonts w:ascii="ＭＳ 明朝" w:eastAsia="ＭＳ 明朝" w:hint="eastAsia"/>
          <w:sz w:val="22"/>
        </w:rPr>
        <w:t>また、イノシシがワクチンを容易に見つけ、摂取することが出来るようにするため、</w:t>
      </w:r>
      <w:r w:rsidR="004C71FA" w:rsidRPr="00294282">
        <w:rPr>
          <w:rFonts w:ascii="ＭＳ 明朝" w:eastAsia="ＭＳ 明朝" w:hint="eastAsia"/>
          <w:sz w:val="22"/>
        </w:rPr>
        <w:t>米ぬか</w:t>
      </w:r>
      <w:r w:rsidR="008D3785" w:rsidRPr="00294282">
        <w:rPr>
          <w:rFonts w:ascii="ＭＳ 明朝" w:eastAsia="ＭＳ 明朝" w:hint="eastAsia"/>
          <w:sz w:val="22"/>
        </w:rPr>
        <w:t>、</w:t>
      </w:r>
      <w:r w:rsidR="004C71FA" w:rsidRPr="00294282">
        <w:rPr>
          <w:rFonts w:ascii="ＭＳ 明朝" w:eastAsia="ＭＳ 明朝" w:hint="eastAsia"/>
          <w:sz w:val="22"/>
        </w:rPr>
        <w:t>トウモロコシ粒等</w:t>
      </w:r>
      <w:r w:rsidRPr="00294282">
        <w:rPr>
          <w:rFonts w:ascii="ＭＳ 明朝" w:eastAsia="ＭＳ 明朝" w:hint="eastAsia"/>
          <w:sz w:val="22"/>
        </w:rPr>
        <w:t>を利用する。</w:t>
      </w:r>
    </w:p>
    <w:p w14:paraId="72C7E69A" w14:textId="77777777" w:rsidR="00CA23A1" w:rsidRPr="00294282" w:rsidRDefault="009775B8" w:rsidP="00D647FA">
      <w:pPr>
        <w:ind w:firstLineChars="300" w:firstLine="660"/>
        <w:rPr>
          <w:sz w:val="22"/>
        </w:rPr>
      </w:pPr>
      <w:r w:rsidRPr="00294282">
        <w:rPr>
          <w:rFonts w:hint="eastAsia"/>
          <w:sz w:val="22"/>
        </w:rPr>
        <w:t>④</w:t>
      </w:r>
      <w:r w:rsidR="00CA23A1" w:rsidRPr="00294282">
        <w:rPr>
          <w:rFonts w:hint="eastAsia"/>
          <w:sz w:val="22"/>
        </w:rPr>
        <w:t xml:space="preserve"> </w:t>
      </w:r>
      <w:r w:rsidR="00CA23A1" w:rsidRPr="00294282">
        <w:rPr>
          <w:rFonts w:hint="eastAsia"/>
          <w:sz w:val="22"/>
        </w:rPr>
        <w:t>ワクチン接種状況の確認</w:t>
      </w:r>
    </w:p>
    <w:p w14:paraId="79E68FB6" w14:textId="77777777" w:rsidR="00C80979" w:rsidRPr="00294282" w:rsidRDefault="004C71FA" w:rsidP="009775B8">
      <w:pPr>
        <w:ind w:leftChars="400" w:left="840" w:firstLineChars="100" w:firstLine="220"/>
        <w:rPr>
          <w:rFonts w:ascii="ＭＳ 明朝" w:eastAsia="ＭＳ 明朝"/>
          <w:sz w:val="22"/>
        </w:rPr>
      </w:pPr>
      <w:r w:rsidRPr="00294282">
        <w:rPr>
          <w:rFonts w:ascii="ＭＳ 明朝" w:eastAsia="ＭＳ 明朝" w:hint="eastAsia"/>
          <w:sz w:val="22"/>
        </w:rPr>
        <w:t>乙は、10散布地点あたり1箇所を目安に</w:t>
      </w:r>
      <w:r w:rsidR="009775B8" w:rsidRPr="00294282">
        <w:rPr>
          <w:rFonts w:ascii="ＭＳ 明朝" w:eastAsia="ＭＳ 明朝" w:hint="eastAsia"/>
          <w:sz w:val="22"/>
        </w:rPr>
        <w:t>、</w:t>
      </w:r>
      <w:r w:rsidR="00C80979" w:rsidRPr="00294282">
        <w:rPr>
          <w:rFonts w:ascii="ＭＳ 明朝" w:eastAsia="ＭＳ 明朝" w:hint="eastAsia"/>
          <w:sz w:val="22"/>
        </w:rPr>
        <w:t>散布地点にセンサーカメラ・監視カメラを設置し</w:t>
      </w:r>
      <w:r w:rsidRPr="00294282">
        <w:rPr>
          <w:rFonts w:ascii="ＭＳ 明朝" w:eastAsia="ＭＳ 明朝" w:hint="eastAsia"/>
          <w:sz w:val="22"/>
        </w:rPr>
        <w:t>、野生イノシシのワクチン接種状況を</w:t>
      </w:r>
      <w:r w:rsidR="008D3785" w:rsidRPr="00294282">
        <w:rPr>
          <w:rFonts w:ascii="ＭＳ 明朝" w:eastAsia="ＭＳ 明朝" w:hint="eastAsia"/>
          <w:sz w:val="22"/>
        </w:rPr>
        <w:t>記録</w:t>
      </w:r>
      <w:r w:rsidRPr="00294282">
        <w:rPr>
          <w:rFonts w:ascii="ＭＳ 明朝" w:eastAsia="ＭＳ 明朝" w:hint="eastAsia"/>
          <w:sz w:val="22"/>
        </w:rPr>
        <w:t>する。</w:t>
      </w:r>
      <w:r w:rsidR="008D3785" w:rsidRPr="00294282">
        <w:rPr>
          <w:rFonts w:ascii="ＭＳ 明朝" w:eastAsia="ＭＳ 明朝" w:hint="eastAsia"/>
          <w:sz w:val="22"/>
        </w:rPr>
        <w:t>また、ワクチンの散布地点を適切に把握するためイノシシの誘因を妨げる恐れのないものを設置する等、各穴に目印を付し、写真撮影する等の措置を講じる。</w:t>
      </w:r>
    </w:p>
    <w:p w14:paraId="1D243D5E" w14:textId="77777777" w:rsidR="00CA23A1" w:rsidRPr="00294282" w:rsidRDefault="009775B8" w:rsidP="00D647FA">
      <w:pPr>
        <w:ind w:firstLineChars="300" w:firstLine="660"/>
        <w:rPr>
          <w:sz w:val="22"/>
        </w:rPr>
      </w:pPr>
      <w:r w:rsidRPr="00294282">
        <w:rPr>
          <w:rFonts w:hint="eastAsia"/>
          <w:sz w:val="22"/>
        </w:rPr>
        <w:t>⑤</w:t>
      </w:r>
      <w:r w:rsidR="00CA23A1" w:rsidRPr="00294282">
        <w:rPr>
          <w:rFonts w:hint="eastAsia"/>
          <w:sz w:val="22"/>
        </w:rPr>
        <w:t xml:space="preserve"> </w:t>
      </w:r>
      <w:r w:rsidR="00CA23A1" w:rsidRPr="00294282">
        <w:rPr>
          <w:rFonts w:hint="eastAsia"/>
          <w:sz w:val="22"/>
        </w:rPr>
        <w:t>ワクチンの回収</w:t>
      </w:r>
    </w:p>
    <w:p w14:paraId="16A24E3A" w14:textId="726F1D97" w:rsidR="004517E8" w:rsidRPr="00294282" w:rsidRDefault="00C80979" w:rsidP="001272E2">
      <w:pPr>
        <w:ind w:leftChars="400" w:left="840" w:firstLineChars="100" w:firstLine="220"/>
        <w:rPr>
          <w:sz w:val="22"/>
        </w:rPr>
      </w:pPr>
      <w:r w:rsidRPr="00294282">
        <w:rPr>
          <w:rFonts w:hint="eastAsia"/>
          <w:sz w:val="22"/>
        </w:rPr>
        <w:t>散布したワクチンは、散布５日以降に回収する。</w:t>
      </w:r>
      <w:r w:rsidR="008249CB" w:rsidRPr="00294282">
        <w:rPr>
          <w:rFonts w:hint="eastAsia"/>
          <w:sz w:val="22"/>
        </w:rPr>
        <w:t>１回目に散布したワクチンは</w:t>
      </w:r>
      <w:r w:rsidR="004517E8" w:rsidRPr="00294282">
        <w:rPr>
          <w:rFonts w:hint="eastAsia"/>
          <w:sz w:val="22"/>
        </w:rPr>
        <w:t>２回目の</w:t>
      </w:r>
      <w:r w:rsidR="005779C1" w:rsidRPr="00294282">
        <w:rPr>
          <w:rFonts w:hint="eastAsia"/>
          <w:sz w:val="22"/>
        </w:rPr>
        <w:t>散布時に回収することも可能である。</w:t>
      </w:r>
    </w:p>
    <w:p w14:paraId="6B9FBF0A" w14:textId="77777777" w:rsidR="004517E8" w:rsidRPr="00294282" w:rsidRDefault="005779C1" w:rsidP="00EE2120">
      <w:pPr>
        <w:rPr>
          <w:rFonts w:asciiTheme="majorEastAsia" w:eastAsiaTheme="majorEastAsia" w:hAnsiTheme="majorEastAsia"/>
          <w:sz w:val="22"/>
        </w:rPr>
      </w:pPr>
      <w:r w:rsidRPr="00294282">
        <w:rPr>
          <w:rFonts w:asciiTheme="majorEastAsia" w:eastAsiaTheme="majorEastAsia" w:hAnsiTheme="majorEastAsia" w:hint="eastAsia"/>
          <w:sz w:val="22"/>
        </w:rPr>
        <w:lastRenderedPageBreak/>
        <w:t>５</w:t>
      </w:r>
      <w:r w:rsidR="00EE2120" w:rsidRPr="00294282">
        <w:rPr>
          <w:rFonts w:asciiTheme="majorEastAsia" w:eastAsiaTheme="majorEastAsia" w:hAnsiTheme="majorEastAsia" w:hint="eastAsia"/>
          <w:sz w:val="22"/>
        </w:rPr>
        <w:t xml:space="preserve"> 業務内容</w:t>
      </w:r>
    </w:p>
    <w:p w14:paraId="6A70D6C5" w14:textId="77777777" w:rsidR="00EE2120" w:rsidRPr="00294282" w:rsidRDefault="00CA23A1" w:rsidP="00EE2120">
      <w:pPr>
        <w:rPr>
          <w:sz w:val="22"/>
        </w:rPr>
      </w:pPr>
      <w:r w:rsidRPr="00294282">
        <w:rPr>
          <w:rFonts w:hint="eastAsia"/>
          <w:sz w:val="22"/>
        </w:rPr>
        <w:t>（１</w:t>
      </w:r>
      <w:r w:rsidR="00EE28BD" w:rsidRPr="00294282">
        <w:rPr>
          <w:rFonts w:hint="eastAsia"/>
          <w:sz w:val="22"/>
        </w:rPr>
        <w:t>）散布</w:t>
      </w:r>
      <w:r w:rsidR="00EE2120" w:rsidRPr="00294282">
        <w:rPr>
          <w:rFonts w:hint="eastAsia"/>
          <w:sz w:val="22"/>
        </w:rPr>
        <w:t>計画の作成</w:t>
      </w:r>
    </w:p>
    <w:p w14:paraId="05EC3264" w14:textId="77777777" w:rsidR="00CE2831" w:rsidRPr="00294282" w:rsidRDefault="00EE2120" w:rsidP="00294282">
      <w:pPr>
        <w:ind w:leftChars="300" w:left="630"/>
        <w:rPr>
          <w:rFonts w:asciiTheme="minorEastAsia" w:hAnsiTheme="minorEastAsia"/>
          <w:sz w:val="22"/>
        </w:rPr>
      </w:pPr>
      <w:r w:rsidRPr="00294282">
        <w:rPr>
          <w:rFonts w:hint="eastAsia"/>
          <w:sz w:val="22"/>
        </w:rPr>
        <w:t>乙は、</w:t>
      </w:r>
      <w:r w:rsidR="005779C1" w:rsidRPr="00294282">
        <w:rPr>
          <w:rFonts w:hint="eastAsia"/>
          <w:sz w:val="22"/>
        </w:rPr>
        <w:t>山形県豚熱経口ワクチン野外散布実施計画</w:t>
      </w:r>
      <w:r w:rsidR="00EE28BD" w:rsidRPr="00294282">
        <w:rPr>
          <w:rFonts w:asciiTheme="minorEastAsia" w:hAnsiTheme="minorEastAsia" w:hint="eastAsia"/>
          <w:sz w:val="22"/>
        </w:rPr>
        <w:t>に則り、散布</w:t>
      </w:r>
      <w:r w:rsidR="00493D79" w:rsidRPr="00294282">
        <w:rPr>
          <w:rFonts w:asciiTheme="minorEastAsia" w:hAnsiTheme="minorEastAsia" w:hint="eastAsia"/>
          <w:sz w:val="22"/>
        </w:rPr>
        <w:t>計画（散布地点の位置、箇所数、散布数量、散布間隔）を</w:t>
      </w:r>
      <w:r w:rsidR="00F242B1" w:rsidRPr="00294282">
        <w:rPr>
          <w:rFonts w:asciiTheme="minorEastAsia" w:hAnsiTheme="minorEastAsia" w:hint="eastAsia"/>
          <w:sz w:val="22"/>
        </w:rPr>
        <w:t>作成し</w:t>
      </w:r>
      <w:r w:rsidR="00AD6CB2" w:rsidRPr="00294282">
        <w:rPr>
          <w:rFonts w:asciiTheme="minorEastAsia" w:hAnsiTheme="minorEastAsia" w:hint="eastAsia"/>
          <w:sz w:val="22"/>
        </w:rPr>
        <w:t>、</w:t>
      </w:r>
      <w:r w:rsidRPr="00294282">
        <w:rPr>
          <w:rFonts w:asciiTheme="minorEastAsia" w:hAnsiTheme="minorEastAsia" w:hint="eastAsia"/>
          <w:sz w:val="22"/>
        </w:rPr>
        <w:t>甲に提出</w:t>
      </w:r>
      <w:r w:rsidR="00493D79" w:rsidRPr="00294282">
        <w:rPr>
          <w:rFonts w:asciiTheme="minorEastAsia" w:hAnsiTheme="minorEastAsia" w:hint="eastAsia"/>
          <w:sz w:val="22"/>
        </w:rPr>
        <w:t>する。</w:t>
      </w:r>
    </w:p>
    <w:p w14:paraId="5155CC3E" w14:textId="77777777" w:rsidR="00CD1CBD" w:rsidRPr="00294282" w:rsidRDefault="00CD1CBD" w:rsidP="00CD1CBD">
      <w:pPr>
        <w:rPr>
          <w:rFonts w:asciiTheme="minorEastAsia" w:hAnsiTheme="minorEastAsia"/>
          <w:sz w:val="22"/>
        </w:rPr>
      </w:pPr>
      <w:r w:rsidRPr="00294282">
        <w:rPr>
          <w:rFonts w:asciiTheme="minorEastAsia" w:hAnsiTheme="minorEastAsia"/>
          <w:sz w:val="22"/>
        </w:rPr>
        <w:t>（２）散布候補地の確認</w:t>
      </w:r>
    </w:p>
    <w:p w14:paraId="63893CEA" w14:textId="77777777" w:rsidR="00CD1CBD" w:rsidRPr="00294282" w:rsidRDefault="00CD1CBD" w:rsidP="00D647FA">
      <w:pPr>
        <w:ind w:leftChars="200" w:left="420" w:firstLineChars="100" w:firstLine="220"/>
        <w:rPr>
          <w:rFonts w:asciiTheme="minorEastAsia" w:hAnsiTheme="minorEastAsia"/>
          <w:sz w:val="22"/>
        </w:rPr>
      </w:pPr>
      <w:r w:rsidRPr="00294282">
        <w:rPr>
          <w:rFonts w:asciiTheme="minorEastAsia" w:hAnsiTheme="minorEastAsia"/>
          <w:sz w:val="22"/>
        </w:rPr>
        <w:t>乙は、甲の構成員とともに散布計画との齟齬がないか散布候補地を確認する。</w:t>
      </w:r>
    </w:p>
    <w:p w14:paraId="22F2C768" w14:textId="77777777" w:rsidR="00EE2120" w:rsidRPr="00294282" w:rsidRDefault="00CD1CBD" w:rsidP="00EE2120">
      <w:pPr>
        <w:rPr>
          <w:rFonts w:asciiTheme="minorEastAsia" w:hAnsiTheme="minorEastAsia"/>
          <w:sz w:val="22"/>
        </w:rPr>
      </w:pPr>
      <w:r w:rsidRPr="00294282">
        <w:rPr>
          <w:rFonts w:asciiTheme="minorEastAsia" w:hAnsiTheme="minorEastAsia" w:hint="eastAsia"/>
          <w:sz w:val="22"/>
        </w:rPr>
        <w:t>（３</w:t>
      </w:r>
      <w:r w:rsidR="00EE2120" w:rsidRPr="00294282">
        <w:rPr>
          <w:rFonts w:asciiTheme="minorEastAsia" w:hAnsiTheme="minorEastAsia" w:hint="eastAsia"/>
          <w:sz w:val="22"/>
        </w:rPr>
        <w:t>）経口ワクチンの準備</w:t>
      </w:r>
    </w:p>
    <w:p w14:paraId="56D8B7EC" w14:textId="77777777" w:rsidR="00EE2120" w:rsidRPr="00294282" w:rsidRDefault="00EE2120" w:rsidP="00D647FA">
      <w:pPr>
        <w:ind w:leftChars="200" w:left="750" w:hangingChars="150" w:hanging="330"/>
        <w:rPr>
          <w:rFonts w:asciiTheme="minorEastAsia" w:hAnsiTheme="minorEastAsia"/>
          <w:sz w:val="22"/>
        </w:rPr>
      </w:pPr>
      <w:r w:rsidRPr="00294282">
        <w:rPr>
          <w:rFonts w:asciiTheme="minorEastAsia" w:hAnsiTheme="minorEastAsia" w:hint="eastAsia"/>
          <w:sz w:val="22"/>
        </w:rPr>
        <w:t xml:space="preserve">ア </w:t>
      </w:r>
      <w:r w:rsidR="00F242B1" w:rsidRPr="00294282">
        <w:rPr>
          <w:rFonts w:asciiTheme="minorEastAsia" w:hAnsiTheme="minorEastAsia" w:hint="eastAsia"/>
          <w:sz w:val="22"/>
        </w:rPr>
        <w:t>甲は、山形</w:t>
      </w:r>
      <w:r w:rsidRPr="00294282">
        <w:rPr>
          <w:rFonts w:asciiTheme="minorEastAsia" w:hAnsiTheme="minorEastAsia" w:hint="eastAsia"/>
          <w:sz w:val="22"/>
        </w:rPr>
        <w:t>県内の冷凍拠点施設にて、散布に必要な数量の経口ワクチンを管理する。</w:t>
      </w:r>
    </w:p>
    <w:p w14:paraId="5314BC17" w14:textId="77777777" w:rsidR="00EE2120" w:rsidRPr="00294282" w:rsidRDefault="00EE2120" w:rsidP="00D647FA">
      <w:pPr>
        <w:ind w:leftChars="200" w:left="750" w:hangingChars="150" w:hanging="330"/>
        <w:rPr>
          <w:rFonts w:asciiTheme="minorEastAsia" w:hAnsiTheme="minorEastAsia"/>
          <w:sz w:val="22"/>
        </w:rPr>
      </w:pPr>
      <w:r w:rsidRPr="00294282">
        <w:rPr>
          <w:rFonts w:asciiTheme="minorEastAsia" w:hAnsiTheme="minorEastAsia" w:hint="eastAsia"/>
          <w:sz w:val="22"/>
        </w:rPr>
        <w:t xml:space="preserve">イ </w:t>
      </w:r>
      <w:r w:rsidR="00F242B1" w:rsidRPr="00294282">
        <w:rPr>
          <w:rFonts w:asciiTheme="minorEastAsia" w:hAnsiTheme="minorEastAsia" w:hint="eastAsia"/>
          <w:sz w:val="22"/>
        </w:rPr>
        <w:t>乙は、経口ワクチン散布当日に冷凍拠点施設から</w:t>
      </w:r>
      <w:r w:rsidR="00CD1CBD" w:rsidRPr="00294282">
        <w:rPr>
          <w:rFonts w:asciiTheme="minorEastAsia" w:hAnsiTheme="minorEastAsia" w:hint="eastAsia"/>
          <w:sz w:val="22"/>
        </w:rPr>
        <w:t>必要数量を冷蔵状態で運搬する</w:t>
      </w:r>
      <w:r w:rsidRPr="00294282">
        <w:rPr>
          <w:rFonts w:asciiTheme="minorEastAsia" w:hAnsiTheme="minorEastAsia" w:hint="eastAsia"/>
          <w:sz w:val="22"/>
        </w:rPr>
        <w:t>。</w:t>
      </w:r>
    </w:p>
    <w:p w14:paraId="5D8092A6" w14:textId="77777777" w:rsidR="00EE2120" w:rsidRPr="00294282" w:rsidRDefault="00CD1CBD" w:rsidP="00EE2120">
      <w:pPr>
        <w:rPr>
          <w:rFonts w:asciiTheme="minorEastAsia" w:hAnsiTheme="minorEastAsia"/>
          <w:sz w:val="22"/>
        </w:rPr>
      </w:pPr>
      <w:r w:rsidRPr="00294282">
        <w:rPr>
          <w:rFonts w:asciiTheme="minorEastAsia" w:hAnsiTheme="minorEastAsia" w:hint="eastAsia"/>
          <w:sz w:val="22"/>
        </w:rPr>
        <w:t>（４）</w:t>
      </w:r>
      <w:r w:rsidR="00EE2120" w:rsidRPr="00294282">
        <w:rPr>
          <w:rFonts w:asciiTheme="minorEastAsia" w:hAnsiTheme="minorEastAsia" w:hint="eastAsia"/>
          <w:sz w:val="22"/>
        </w:rPr>
        <w:t>散布の実施</w:t>
      </w:r>
    </w:p>
    <w:p w14:paraId="2886D168" w14:textId="77777777" w:rsidR="00EE2120" w:rsidRPr="00294282" w:rsidRDefault="00CD1CBD" w:rsidP="00D647FA">
      <w:pPr>
        <w:ind w:leftChars="200" w:left="420" w:firstLineChars="100" w:firstLine="220"/>
        <w:rPr>
          <w:rFonts w:asciiTheme="minorEastAsia" w:hAnsiTheme="minorEastAsia"/>
          <w:sz w:val="22"/>
        </w:rPr>
      </w:pPr>
      <w:r w:rsidRPr="00294282">
        <w:rPr>
          <w:rFonts w:asciiTheme="minorEastAsia" w:hAnsiTheme="minorEastAsia" w:hint="eastAsia"/>
          <w:sz w:val="22"/>
        </w:rPr>
        <w:t>乙は、</w:t>
      </w:r>
      <w:r w:rsidR="00EE2120" w:rsidRPr="00294282">
        <w:rPr>
          <w:rFonts w:asciiTheme="minorEastAsia" w:hAnsiTheme="minorEastAsia" w:hint="eastAsia"/>
          <w:sz w:val="22"/>
        </w:rPr>
        <w:t>散</w:t>
      </w:r>
      <w:r w:rsidRPr="00294282">
        <w:rPr>
          <w:rFonts w:asciiTheme="minorEastAsia" w:hAnsiTheme="minorEastAsia" w:hint="eastAsia"/>
          <w:sz w:val="22"/>
        </w:rPr>
        <w:t>布当日、散布計画に則り、散布を行う。</w:t>
      </w:r>
    </w:p>
    <w:p w14:paraId="571C5A39" w14:textId="77777777" w:rsidR="00EE2120" w:rsidRPr="00294282" w:rsidRDefault="00CD1CBD" w:rsidP="00EE2120">
      <w:pPr>
        <w:rPr>
          <w:rFonts w:asciiTheme="minorEastAsia" w:hAnsiTheme="minorEastAsia"/>
          <w:sz w:val="22"/>
        </w:rPr>
      </w:pPr>
      <w:r w:rsidRPr="00294282">
        <w:rPr>
          <w:rFonts w:asciiTheme="minorEastAsia" w:hAnsiTheme="minorEastAsia" w:hint="eastAsia"/>
          <w:sz w:val="22"/>
        </w:rPr>
        <w:t>（５</w:t>
      </w:r>
      <w:r w:rsidR="00EE2120" w:rsidRPr="00294282">
        <w:rPr>
          <w:rFonts w:asciiTheme="minorEastAsia" w:hAnsiTheme="minorEastAsia" w:hint="eastAsia"/>
          <w:sz w:val="22"/>
        </w:rPr>
        <w:t>）廃棄物の処理</w:t>
      </w:r>
    </w:p>
    <w:p w14:paraId="75BE1592" w14:textId="77777777" w:rsidR="00EE2120" w:rsidRPr="00294282" w:rsidRDefault="00EE2120" w:rsidP="00294282">
      <w:pPr>
        <w:ind w:leftChars="300" w:left="630"/>
        <w:rPr>
          <w:rFonts w:asciiTheme="minorEastAsia" w:hAnsiTheme="minorEastAsia"/>
          <w:sz w:val="22"/>
        </w:rPr>
      </w:pPr>
      <w:r w:rsidRPr="00294282">
        <w:rPr>
          <w:rFonts w:asciiTheme="minorEastAsia" w:hAnsiTheme="minorEastAsia" w:hint="eastAsia"/>
          <w:sz w:val="22"/>
        </w:rPr>
        <w:t>本委託業務で発生した廃棄物は、乙が適切に処理する。</w:t>
      </w:r>
      <w:r w:rsidR="009775B8" w:rsidRPr="00294282">
        <w:rPr>
          <w:rFonts w:asciiTheme="minorEastAsia" w:hAnsiTheme="minorEastAsia" w:hint="eastAsia"/>
          <w:sz w:val="22"/>
        </w:rPr>
        <w:t>特に、回収した経口ワクチン及び手袋等、ワクチン内容物に触れた可能性のある廃棄物は、感染性廃棄物として乙が適切に処理する。</w:t>
      </w:r>
    </w:p>
    <w:p w14:paraId="184E6C37" w14:textId="77777777" w:rsidR="00CD1CBD" w:rsidRPr="00294282" w:rsidRDefault="00CD1CBD" w:rsidP="00EE2120">
      <w:pPr>
        <w:rPr>
          <w:rFonts w:asciiTheme="majorEastAsia" w:eastAsiaTheme="majorEastAsia" w:hAnsiTheme="majorEastAsia"/>
          <w:sz w:val="22"/>
        </w:rPr>
      </w:pPr>
    </w:p>
    <w:p w14:paraId="139A3C4C" w14:textId="77777777" w:rsidR="00EE2120" w:rsidRPr="00294282" w:rsidRDefault="00CD1CBD" w:rsidP="00EE2120">
      <w:pPr>
        <w:rPr>
          <w:rFonts w:asciiTheme="majorEastAsia" w:eastAsiaTheme="majorEastAsia" w:hAnsiTheme="majorEastAsia"/>
          <w:sz w:val="22"/>
        </w:rPr>
      </w:pPr>
      <w:r w:rsidRPr="00294282">
        <w:rPr>
          <w:rFonts w:asciiTheme="majorEastAsia" w:eastAsiaTheme="majorEastAsia" w:hAnsiTheme="majorEastAsia" w:hint="eastAsia"/>
          <w:sz w:val="22"/>
        </w:rPr>
        <w:t>６</w:t>
      </w:r>
      <w:r w:rsidR="00EE2120" w:rsidRPr="00294282">
        <w:rPr>
          <w:rFonts w:asciiTheme="majorEastAsia" w:eastAsiaTheme="majorEastAsia" w:hAnsiTheme="majorEastAsia" w:hint="eastAsia"/>
          <w:sz w:val="22"/>
        </w:rPr>
        <w:t xml:space="preserve"> 業務完了後の提出書類等</w:t>
      </w:r>
    </w:p>
    <w:p w14:paraId="1F07D992" w14:textId="77777777" w:rsidR="00EE2120" w:rsidRPr="00294282" w:rsidRDefault="00CD1CBD" w:rsidP="00D647FA">
      <w:pPr>
        <w:ind w:left="671" w:hangingChars="305" w:hanging="671"/>
        <w:rPr>
          <w:rFonts w:asciiTheme="minorEastAsia" w:hAnsiTheme="minorEastAsia"/>
          <w:sz w:val="22"/>
        </w:rPr>
      </w:pPr>
      <w:r w:rsidRPr="00294282">
        <w:rPr>
          <w:rFonts w:asciiTheme="minorEastAsia" w:hAnsiTheme="minorEastAsia" w:hint="eastAsia"/>
          <w:sz w:val="22"/>
        </w:rPr>
        <w:t>（１）乙は、散布日の一連の作</w:t>
      </w:r>
      <w:r w:rsidR="00BF39F6" w:rsidRPr="00294282">
        <w:rPr>
          <w:rFonts w:asciiTheme="minorEastAsia" w:hAnsiTheme="minorEastAsia" w:hint="eastAsia"/>
          <w:sz w:val="22"/>
        </w:rPr>
        <w:t>業終了後、遂行状況（経口ワクチン散布個数、変更点、等）を甲に</w:t>
      </w:r>
      <w:r w:rsidRPr="00294282">
        <w:rPr>
          <w:rFonts w:asciiTheme="minorEastAsia" w:hAnsiTheme="minorEastAsia" w:hint="eastAsia"/>
          <w:sz w:val="22"/>
        </w:rPr>
        <w:t>散布当日中に電話で報告する。</w:t>
      </w:r>
    </w:p>
    <w:p w14:paraId="0B328518" w14:textId="77777777" w:rsidR="002756F3" w:rsidRPr="00294282" w:rsidRDefault="00CD1CBD" w:rsidP="00294282">
      <w:pPr>
        <w:ind w:left="671" w:hangingChars="305" w:hanging="671"/>
        <w:rPr>
          <w:rFonts w:asciiTheme="minorEastAsia" w:hAnsiTheme="minorEastAsia"/>
          <w:sz w:val="22"/>
        </w:rPr>
      </w:pPr>
      <w:r w:rsidRPr="00294282">
        <w:rPr>
          <w:rFonts w:asciiTheme="minorEastAsia" w:hAnsiTheme="minorEastAsia" w:hint="eastAsia"/>
          <w:sz w:val="22"/>
        </w:rPr>
        <w:t>（２）乙は、当各地点の散布個数、散布の方法、散布時刻、散布時に撮影した散布地域の画像、</w:t>
      </w:r>
      <w:r w:rsidR="001613ED" w:rsidRPr="00294282">
        <w:rPr>
          <w:rFonts w:asciiTheme="minorEastAsia" w:hAnsiTheme="minorEastAsia" w:hint="eastAsia"/>
          <w:sz w:val="22"/>
        </w:rPr>
        <w:t>散布作業全体を通して改善を要する事項等の記録を全て電子媒体に保存し、契約期間終了日までに甲へ送付する。</w:t>
      </w:r>
    </w:p>
    <w:p w14:paraId="2C288F09" w14:textId="77777777" w:rsidR="002756F3" w:rsidRPr="00294282" w:rsidRDefault="002756F3" w:rsidP="00CD1CBD">
      <w:pPr>
        <w:ind w:left="440" w:hangingChars="200" w:hanging="440"/>
        <w:rPr>
          <w:rFonts w:asciiTheme="minorEastAsia" w:hAnsiTheme="minorEastAsia"/>
          <w:sz w:val="22"/>
        </w:rPr>
      </w:pPr>
    </w:p>
    <w:p w14:paraId="2B041148" w14:textId="77777777" w:rsidR="001613ED" w:rsidRPr="00294282" w:rsidRDefault="00CD1CBD" w:rsidP="001613ED">
      <w:pPr>
        <w:rPr>
          <w:rFonts w:asciiTheme="majorEastAsia" w:eastAsiaTheme="majorEastAsia" w:hAnsiTheme="majorEastAsia"/>
          <w:sz w:val="22"/>
        </w:rPr>
      </w:pPr>
      <w:r w:rsidRPr="00294282">
        <w:rPr>
          <w:rFonts w:asciiTheme="majorEastAsia" w:eastAsiaTheme="majorEastAsia" w:hAnsiTheme="majorEastAsia" w:hint="eastAsia"/>
          <w:sz w:val="22"/>
        </w:rPr>
        <w:t>７</w:t>
      </w:r>
      <w:r w:rsidR="001613ED" w:rsidRPr="00294282">
        <w:rPr>
          <w:rFonts w:asciiTheme="majorEastAsia" w:eastAsiaTheme="majorEastAsia" w:hAnsiTheme="majorEastAsia" w:hint="eastAsia"/>
          <w:sz w:val="22"/>
        </w:rPr>
        <w:t xml:space="preserve"> 業務の適正な実施に関する事項</w:t>
      </w:r>
    </w:p>
    <w:p w14:paraId="5617B5CC" w14:textId="77777777" w:rsidR="001613ED" w:rsidRPr="00294282" w:rsidRDefault="001613ED" w:rsidP="00D647FA">
      <w:pPr>
        <w:ind w:left="671" w:hangingChars="305" w:hanging="671"/>
        <w:rPr>
          <w:rFonts w:asciiTheme="minorEastAsia" w:hAnsiTheme="minorEastAsia"/>
          <w:sz w:val="22"/>
        </w:rPr>
      </w:pPr>
      <w:r w:rsidRPr="00294282">
        <w:rPr>
          <w:rFonts w:asciiTheme="minorEastAsia" w:hAnsiTheme="minorEastAsia" w:hint="eastAsia"/>
          <w:sz w:val="22"/>
        </w:rPr>
        <w:t>（１）乙は、委託業務を一括して第三者に委託し、請け負わせることはできない。ただし、業務を効率的に行う上で必要と認められる場合は、甲と協議のうえ、業務の一部を委託することができる。</w:t>
      </w:r>
    </w:p>
    <w:p w14:paraId="66A62740" w14:textId="77777777" w:rsidR="001613ED" w:rsidRPr="00294282" w:rsidRDefault="001613ED" w:rsidP="00D647FA">
      <w:pPr>
        <w:ind w:left="671" w:hangingChars="305" w:hanging="671"/>
        <w:rPr>
          <w:rFonts w:asciiTheme="minorEastAsia" w:hAnsiTheme="minorEastAsia"/>
          <w:sz w:val="22"/>
        </w:rPr>
      </w:pPr>
      <w:r w:rsidRPr="00294282">
        <w:rPr>
          <w:rFonts w:asciiTheme="minorEastAsia" w:hAnsiTheme="minorEastAsia" w:hint="eastAsia"/>
          <w:sz w:val="22"/>
        </w:rPr>
        <w:t>（２）乙は、委託業務を行うにあたり、業務上知り得た秘密を他に漏らし、または自己の利益のために利用することはできない。また、委託業務終了後も同様とする。ただし、業務を安全かつ効率的に行う上で必要と認められる場合は、甲と協議のうえ、適切に対応する。</w:t>
      </w:r>
    </w:p>
    <w:p w14:paraId="0F3CC1C8" w14:textId="77777777" w:rsidR="003C370C" w:rsidRPr="00294282" w:rsidRDefault="003C370C" w:rsidP="007F419D">
      <w:pPr>
        <w:ind w:left="440" w:hangingChars="200" w:hanging="440"/>
        <w:rPr>
          <w:rFonts w:asciiTheme="minorEastAsia" w:hAnsiTheme="minorEastAsia"/>
          <w:sz w:val="22"/>
        </w:rPr>
      </w:pPr>
    </w:p>
    <w:p w14:paraId="28E2CEFA" w14:textId="77777777" w:rsidR="001613ED" w:rsidRPr="00294282" w:rsidRDefault="007F419D" w:rsidP="001613ED">
      <w:pPr>
        <w:rPr>
          <w:rFonts w:asciiTheme="majorEastAsia" w:eastAsiaTheme="majorEastAsia" w:hAnsiTheme="majorEastAsia"/>
          <w:sz w:val="22"/>
        </w:rPr>
      </w:pPr>
      <w:r w:rsidRPr="00294282">
        <w:rPr>
          <w:rFonts w:asciiTheme="majorEastAsia" w:eastAsiaTheme="majorEastAsia" w:hAnsiTheme="majorEastAsia" w:hint="eastAsia"/>
          <w:sz w:val="22"/>
        </w:rPr>
        <w:t>８</w:t>
      </w:r>
      <w:r w:rsidR="001613ED" w:rsidRPr="00294282">
        <w:rPr>
          <w:rFonts w:asciiTheme="majorEastAsia" w:eastAsiaTheme="majorEastAsia" w:hAnsiTheme="majorEastAsia" w:hint="eastAsia"/>
          <w:sz w:val="22"/>
        </w:rPr>
        <w:t xml:space="preserve"> その他</w:t>
      </w:r>
    </w:p>
    <w:p w14:paraId="202B24F0" w14:textId="77777777" w:rsidR="001613ED" w:rsidRPr="00294282" w:rsidRDefault="007F419D" w:rsidP="00D647FA">
      <w:pPr>
        <w:ind w:left="671" w:hangingChars="305" w:hanging="671"/>
        <w:rPr>
          <w:rFonts w:asciiTheme="minorEastAsia" w:hAnsiTheme="minorEastAsia"/>
          <w:sz w:val="22"/>
        </w:rPr>
      </w:pPr>
      <w:r w:rsidRPr="00294282">
        <w:rPr>
          <w:rFonts w:asciiTheme="minorEastAsia" w:hAnsiTheme="minorEastAsia" w:hint="eastAsia"/>
          <w:sz w:val="22"/>
        </w:rPr>
        <w:t>（１）散布</w:t>
      </w:r>
      <w:r w:rsidR="001613ED" w:rsidRPr="00294282">
        <w:rPr>
          <w:rFonts w:asciiTheme="minorEastAsia" w:hAnsiTheme="minorEastAsia" w:hint="eastAsia"/>
          <w:sz w:val="22"/>
        </w:rPr>
        <w:t>に当たって、乙は、</w:t>
      </w:r>
      <w:r w:rsidR="00F606D5" w:rsidRPr="00294282">
        <w:rPr>
          <w:rFonts w:asciiTheme="minorEastAsia" w:hAnsiTheme="minorEastAsia" w:hint="eastAsia"/>
          <w:sz w:val="22"/>
        </w:rPr>
        <w:t>関係法令を遵守し、人員、物件等</w:t>
      </w:r>
      <w:r w:rsidR="001613ED" w:rsidRPr="00294282">
        <w:rPr>
          <w:rFonts w:asciiTheme="minorEastAsia" w:hAnsiTheme="minorEastAsia" w:hint="eastAsia"/>
          <w:sz w:val="22"/>
        </w:rPr>
        <w:t>に危害を及ぼすことがないよう必要な措置を講じるとともに、誠意をもって適切に業務を遂行すること。</w:t>
      </w:r>
    </w:p>
    <w:p w14:paraId="3234D60B" w14:textId="77777777" w:rsidR="00115614" w:rsidRPr="00294282" w:rsidRDefault="00294282" w:rsidP="00294282">
      <w:pPr>
        <w:ind w:left="660" w:hangingChars="300" w:hanging="660"/>
        <w:rPr>
          <w:rFonts w:asciiTheme="minorEastAsia" w:hAnsiTheme="minorEastAsia"/>
          <w:sz w:val="22"/>
        </w:rPr>
      </w:pPr>
      <w:r>
        <w:rPr>
          <w:rFonts w:asciiTheme="minorEastAsia" w:hAnsiTheme="minorEastAsia" w:hint="eastAsia"/>
          <w:sz w:val="22"/>
        </w:rPr>
        <w:lastRenderedPageBreak/>
        <w:t>（２）</w:t>
      </w:r>
      <w:r w:rsidRPr="00294282">
        <w:rPr>
          <w:rFonts w:asciiTheme="minorEastAsia" w:hAnsiTheme="minorEastAsia" w:hint="eastAsia"/>
          <w:sz w:val="22"/>
        </w:rPr>
        <w:t>その他、本仕様書に定めのない事項については、国の定める「豚熱経口ワクチンの野外散布実施に係る指針」、県計画によるほか、甲乙協議の上、決定するものとする。</w:t>
      </w:r>
    </w:p>
    <w:sectPr w:rsidR="00115614" w:rsidRPr="00294282" w:rsidSect="00CE2831">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D1277" w14:textId="77777777" w:rsidR="002B051B" w:rsidRDefault="002B051B" w:rsidP="00BF24F5">
      <w:r>
        <w:separator/>
      </w:r>
    </w:p>
  </w:endnote>
  <w:endnote w:type="continuationSeparator" w:id="0">
    <w:p w14:paraId="3ED3CF83" w14:textId="77777777" w:rsidR="002B051B" w:rsidRDefault="002B051B" w:rsidP="00BF2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00ADD" w14:textId="77777777" w:rsidR="002B051B" w:rsidRDefault="002B051B" w:rsidP="00BF24F5">
      <w:r>
        <w:separator/>
      </w:r>
    </w:p>
  </w:footnote>
  <w:footnote w:type="continuationSeparator" w:id="0">
    <w:p w14:paraId="70BB7FA9" w14:textId="77777777" w:rsidR="002B051B" w:rsidRDefault="002B051B" w:rsidP="00BF24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120"/>
    <w:rsid w:val="000B6A90"/>
    <w:rsid w:val="000F73E0"/>
    <w:rsid w:val="00115614"/>
    <w:rsid w:val="001272E2"/>
    <w:rsid w:val="00150154"/>
    <w:rsid w:val="001613ED"/>
    <w:rsid w:val="001A22FD"/>
    <w:rsid w:val="001A63B3"/>
    <w:rsid w:val="00231D37"/>
    <w:rsid w:val="00233848"/>
    <w:rsid w:val="002527E0"/>
    <w:rsid w:val="00263429"/>
    <w:rsid w:val="002756F3"/>
    <w:rsid w:val="00294282"/>
    <w:rsid w:val="002A7806"/>
    <w:rsid w:val="002B051B"/>
    <w:rsid w:val="00306698"/>
    <w:rsid w:val="003845DD"/>
    <w:rsid w:val="003C370C"/>
    <w:rsid w:val="00405BE5"/>
    <w:rsid w:val="004134A0"/>
    <w:rsid w:val="004517E8"/>
    <w:rsid w:val="0048681E"/>
    <w:rsid w:val="00493D79"/>
    <w:rsid w:val="004B5C47"/>
    <w:rsid w:val="004C71FA"/>
    <w:rsid w:val="004D0F64"/>
    <w:rsid w:val="0055716B"/>
    <w:rsid w:val="00577248"/>
    <w:rsid w:val="005779C1"/>
    <w:rsid w:val="005C41A1"/>
    <w:rsid w:val="00612A4E"/>
    <w:rsid w:val="0066005C"/>
    <w:rsid w:val="006A3710"/>
    <w:rsid w:val="006D6742"/>
    <w:rsid w:val="006E05DD"/>
    <w:rsid w:val="00716946"/>
    <w:rsid w:val="007542E6"/>
    <w:rsid w:val="007715B6"/>
    <w:rsid w:val="00772168"/>
    <w:rsid w:val="00796C65"/>
    <w:rsid w:val="007B4C2F"/>
    <w:rsid w:val="007F419D"/>
    <w:rsid w:val="008249CB"/>
    <w:rsid w:val="00872DD1"/>
    <w:rsid w:val="008C00F9"/>
    <w:rsid w:val="008D3785"/>
    <w:rsid w:val="008D62DB"/>
    <w:rsid w:val="009012A0"/>
    <w:rsid w:val="00914131"/>
    <w:rsid w:val="009775B8"/>
    <w:rsid w:val="009A15AD"/>
    <w:rsid w:val="009F2B0D"/>
    <w:rsid w:val="00A636F4"/>
    <w:rsid w:val="00AA6F52"/>
    <w:rsid w:val="00AC2E05"/>
    <w:rsid w:val="00AD6CB2"/>
    <w:rsid w:val="00B0766F"/>
    <w:rsid w:val="00B65E49"/>
    <w:rsid w:val="00B817EF"/>
    <w:rsid w:val="00BC6206"/>
    <w:rsid w:val="00BD3C32"/>
    <w:rsid w:val="00BF24F5"/>
    <w:rsid w:val="00BF39F6"/>
    <w:rsid w:val="00C11F89"/>
    <w:rsid w:val="00C3065C"/>
    <w:rsid w:val="00C72883"/>
    <w:rsid w:val="00C74F36"/>
    <w:rsid w:val="00C80979"/>
    <w:rsid w:val="00CA23A1"/>
    <w:rsid w:val="00CB2BE8"/>
    <w:rsid w:val="00CD1CBD"/>
    <w:rsid w:val="00CE2831"/>
    <w:rsid w:val="00CF61CA"/>
    <w:rsid w:val="00D647FA"/>
    <w:rsid w:val="00D926E5"/>
    <w:rsid w:val="00DE168E"/>
    <w:rsid w:val="00EC7EC6"/>
    <w:rsid w:val="00EE2120"/>
    <w:rsid w:val="00EE28BD"/>
    <w:rsid w:val="00F0081D"/>
    <w:rsid w:val="00F242B1"/>
    <w:rsid w:val="00F606D5"/>
    <w:rsid w:val="00FF0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937AE8"/>
  <w15:docId w15:val="{267E9210-0D14-4D1E-AF62-77C17FB79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6A9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B6A90"/>
    <w:rPr>
      <w:rFonts w:asciiTheme="majorHAnsi" w:eastAsiaTheme="majorEastAsia" w:hAnsiTheme="majorHAnsi" w:cstheme="majorBidi"/>
      <w:sz w:val="18"/>
      <w:szCs w:val="18"/>
    </w:rPr>
  </w:style>
  <w:style w:type="paragraph" w:styleId="a5">
    <w:name w:val="header"/>
    <w:basedOn w:val="a"/>
    <w:link w:val="a6"/>
    <w:uiPriority w:val="99"/>
    <w:unhideWhenUsed/>
    <w:rsid w:val="00BF24F5"/>
    <w:pPr>
      <w:tabs>
        <w:tab w:val="center" w:pos="4252"/>
        <w:tab w:val="right" w:pos="8504"/>
      </w:tabs>
      <w:snapToGrid w:val="0"/>
    </w:pPr>
  </w:style>
  <w:style w:type="character" w:customStyle="1" w:styleId="a6">
    <w:name w:val="ヘッダー (文字)"/>
    <w:basedOn w:val="a0"/>
    <w:link w:val="a5"/>
    <w:uiPriority w:val="99"/>
    <w:rsid w:val="00BF24F5"/>
  </w:style>
  <w:style w:type="paragraph" w:styleId="a7">
    <w:name w:val="footer"/>
    <w:basedOn w:val="a"/>
    <w:link w:val="a8"/>
    <w:uiPriority w:val="99"/>
    <w:unhideWhenUsed/>
    <w:rsid w:val="00BF24F5"/>
    <w:pPr>
      <w:tabs>
        <w:tab w:val="center" w:pos="4252"/>
        <w:tab w:val="right" w:pos="8504"/>
      </w:tabs>
      <w:snapToGrid w:val="0"/>
    </w:pPr>
  </w:style>
  <w:style w:type="character" w:customStyle="1" w:styleId="a8">
    <w:name w:val="フッター (文字)"/>
    <w:basedOn w:val="a0"/>
    <w:link w:val="a7"/>
    <w:uiPriority w:val="99"/>
    <w:rsid w:val="00BF2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0601C-16AB-498E-9982-48370FFD4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403</Words>
  <Characters>2299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y-ylida@outlook.jp</cp:lastModifiedBy>
  <cp:revision>6</cp:revision>
  <cp:lastPrinted>2025-05-13T09:14:00Z</cp:lastPrinted>
  <dcterms:created xsi:type="dcterms:W3CDTF">2025-05-07T01:18:00Z</dcterms:created>
  <dcterms:modified xsi:type="dcterms:W3CDTF">2026-05-15T05:18:00Z</dcterms:modified>
</cp:coreProperties>
</file>